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B1287">
        <w:fldChar w:fldCharType="begin"/>
      </w:r>
      <w:r w:rsidR="006B1287">
        <w:instrText xml:space="preserve"> DOCPROPERTY  TSG/WGRef  \* MERGEFORMAT </w:instrText>
      </w:r>
      <w:r w:rsidR="006B1287">
        <w:fldChar w:fldCharType="separate"/>
      </w:r>
      <w:r w:rsidR="003609EF">
        <w:rPr>
          <w:b/>
          <w:noProof/>
          <w:sz w:val="24"/>
        </w:rPr>
        <w:t>SA5</w:t>
      </w:r>
      <w:r w:rsidR="006B1287">
        <w:rPr>
          <w:b/>
          <w:noProof/>
          <w:sz w:val="24"/>
        </w:rPr>
        <w:fldChar w:fldCharType="end"/>
      </w:r>
      <w:r w:rsidR="00C66BA2">
        <w:rPr>
          <w:b/>
          <w:noProof/>
          <w:sz w:val="24"/>
        </w:rPr>
        <w:t xml:space="preserve"> </w:t>
      </w:r>
      <w:r>
        <w:rPr>
          <w:b/>
          <w:noProof/>
          <w:sz w:val="24"/>
        </w:rPr>
        <w:t>Meeting #</w:t>
      </w:r>
      <w:r w:rsidR="006B1287">
        <w:fldChar w:fldCharType="begin"/>
      </w:r>
      <w:r w:rsidR="006B1287">
        <w:instrText xml:space="preserve"> DOCPROPERTY  MtgSeq  \* MERGEFORMAT </w:instrText>
      </w:r>
      <w:r w:rsidR="006B1287">
        <w:fldChar w:fldCharType="separate"/>
      </w:r>
      <w:r w:rsidR="00EB09B7" w:rsidRPr="00EB09B7">
        <w:rPr>
          <w:b/>
          <w:noProof/>
          <w:sz w:val="24"/>
        </w:rPr>
        <w:t>155</w:t>
      </w:r>
      <w:r w:rsidR="006B1287">
        <w:rPr>
          <w:b/>
          <w:noProof/>
          <w:sz w:val="24"/>
        </w:rPr>
        <w:fldChar w:fldCharType="end"/>
      </w:r>
      <w:r w:rsidR="006B1287">
        <w:fldChar w:fldCharType="begin"/>
      </w:r>
      <w:r w:rsidR="006B1287">
        <w:instrText xml:space="preserve"> DOCPROPERTY  MtgTitle  \* MERGEFORMAT </w:instrText>
      </w:r>
      <w:r w:rsidR="006B1287">
        <w:fldChar w:fldCharType="separate"/>
      </w:r>
      <w:r w:rsidR="006B1287">
        <w:fldChar w:fldCharType="end"/>
      </w:r>
      <w:r>
        <w:rPr>
          <w:b/>
          <w:i/>
          <w:noProof/>
          <w:sz w:val="28"/>
        </w:rPr>
        <w:tab/>
      </w:r>
      <w:r w:rsidR="006B1287">
        <w:fldChar w:fldCharType="begin"/>
      </w:r>
      <w:r w:rsidR="006B1287">
        <w:instrText xml:space="preserve"> DOCPROPERTY  Tdoc#  \* MERGEFORMAT </w:instrText>
      </w:r>
      <w:r w:rsidR="006B1287">
        <w:fldChar w:fldCharType="separate"/>
      </w:r>
      <w:r w:rsidR="00E13F3D" w:rsidRPr="00E13F3D">
        <w:rPr>
          <w:b/>
          <w:i/>
          <w:noProof/>
          <w:sz w:val="28"/>
        </w:rPr>
        <w:t>S5-242449</w:t>
      </w:r>
      <w:r w:rsidR="006B1287">
        <w:rPr>
          <w:b/>
          <w:i/>
          <w:noProof/>
          <w:sz w:val="28"/>
        </w:rPr>
        <w:fldChar w:fldCharType="end"/>
      </w:r>
    </w:p>
    <w:p w14:paraId="7CB45193" w14:textId="77777777" w:rsidR="001E41F3" w:rsidRDefault="006B12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12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12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12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12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0DB966" w:rsidR="00F25D98" w:rsidRDefault="009E64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E678D" w:rsidR="00F25D98" w:rsidRDefault="009E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1287">
            <w:pPr>
              <w:pStyle w:val="CRCoverPage"/>
              <w:spacing w:after="0"/>
              <w:ind w:left="100"/>
              <w:rPr>
                <w:noProof/>
              </w:rPr>
            </w:pPr>
            <w:r>
              <w:fldChar w:fldCharType="begin"/>
            </w:r>
            <w:r>
              <w:instrText xml:space="preserve"> DOCPROPERTY  CrTitle  \* MERGEFORMAT </w:instrText>
            </w:r>
            <w:r>
              <w:fldChar w:fldCharType="separate"/>
            </w:r>
            <w:r w:rsidR="002640DD">
              <w:t>Rel-17 CR TS 28.537 Remove undefined use case clause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128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313D3" w:rsidR="001E41F3" w:rsidRDefault="009E641F" w:rsidP="00547111">
            <w:pPr>
              <w:pStyle w:val="CRCoverPage"/>
              <w:spacing w:after="0"/>
              <w:ind w:left="100"/>
              <w:rPr>
                <w:noProof/>
              </w:rPr>
            </w:pPr>
            <w:r>
              <w:t>S5</w:t>
            </w:r>
            <w:r w:rsidR="006B1287">
              <w:fldChar w:fldCharType="begin"/>
            </w:r>
            <w:r w:rsidR="006B1287">
              <w:instrText xml:space="preserve"> DOCPROPERTY  SourceIfTsg  \* MERGEFORMAT </w:instrText>
            </w:r>
            <w:r w:rsidR="006B1287">
              <w:fldChar w:fldCharType="separate"/>
            </w:r>
            <w:r w:rsidR="006B12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128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1287">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12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128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D82FC" w14:textId="3880248A" w:rsidR="00CD21B3" w:rsidRDefault="00CD21B3">
            <w:pPr>
              <w:pStyle w:val="CRCoverPage"/>
              <w:spacing w:after="0"/>
              <w:ind w:left="100"/>
              <w:rPr>
                <w:lang w:eastAsia="ja-JP"/>
              </w:rPr>
            </w:pPr>
            <w:r>
              <w:t>Several sub-clauses, for use cases, under clause 6 and 7 contains a place holder text, without real content and contains Editor’s note.</w:t>
            </w:r>
          </w:p>
          <w:p w14:paraId="5D768DDF" w14:textId="77777777" w:rsidR="00CD21B3" w:rsidRDefault="00CD21B3">
            <w:pPr>
              <w:pStyle w:val="CRCoverPage"/>
              <w:spacing w:after="0"/>
              <w:ind w:left="100"/>
              <w:rPr>
                <w:lang w:eastAsia="ja-JP"/>
              </w:rPr>
            </w:pPr>
          </w:p>
          <w:p w14:paraId="14D5D819" w14:textId="47F5AA51" w:rsidR="00CD21B3" w:rsidRDefault="00CD21B3">
            <w:pPr>
              <w:pStyle w:val="CRCoverPage"/>
              <w:spacing w:after="0"/>
              <w:ind w:left="100"/>
              <w:rPr>
                <w:lang w:eastAsia="ja-JP"/>
              </w:rPr>
            </w:pPr>
            <w:r>
              <w:rPr>
                <w:lang w:eastAsia="ja-JP"/>
              </w:rPr>
              <w:t xml:space="preserve">Discussion paper </w:t>
            </w:r>
            <w:r w:rsidRPr="00CD21B3">
              <w:rPr>
                <w:lang w:eastAsia="ja-JP"/>
              </w:rPr>
              <w:t>S5</w:t>
            </w:r>
            <w:r w:rsidRPr="00CD21B3">
              <w:rPr>
                <w:rFonts w:ascii="Cambria Math" w:hAnsi="Cambria Math" w:cs="Cambria Math"/>
                <w:lang w:eastAsia="ja-JP"/>
              </w:rPr>
              <w:t>‑</w:t>
            </w:r>
            <w:r w:rsidRPr="00CD21B3">
              <w:rPr>
                <w:lang w:eastAsia="ja-JP"/>
              </w:rPr>
              <w:t xml:space="preserve">242146 </w:t>
            </w:r>
            <w:r>
              <w:rPr>
                <w:lang w:eastAsia="ja-JP"/>
              </w:rPr>
              <w:t>(</w:t>
            </w:r>
            <w:r w:rsidRPr="00CD21B3">
              <w:rPr>
                <w:lang w:eastAsia="ja-JP"/>
              </w:rPr>
              <w:t>TS 28.537 Discussion paper on undefined use case clauses in Rel-17 and Rel-18</w:t>
            </w:r>
            <w:r>
              <w:rPr>
                <w:lang w:eastAsia="ja-JP"/>
              </w:rPr>
              <w:t xml:space="preserve">) was endorsed by the group in SA5#154 meeting to fix this issue with the following corrections: </w:t>
            </w:r>
          </w:p>
          <w:p w14:paraId="4A7BC654" w14:textId="7EAC8AB9" w:rsidR="00CD21B3" w:rsidRDefault="00CD21B3" w:rsidP="00CD21B3">
            <w:pPr>
              <w:pStyle w:val="CRCoverPage"/>
              <w:numPr>
                <w:ilvl w:val="0"/>
                <w:numId w:val="1"/>
              </w:numPr>
              <w:spacing w:after="0"/>
              <w:rPr>
                <w:lang w:eastAsia="ja-JP"/>
              </w:rPr>
            </w:pPr>
            <w:r>
              <w:t>The clauses with place holder text and editor’s note to be made Void.</w:t>
            </w:r>
          </w:p>
          <w:p w14:paraId="708AA7DE" w14:textId="3252A20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64926" w:rsidR="001E41F3" w:rsidRDefault="009E641F">
            <w:pPr>
              <w:pStyle w:val="CRCoverPage"/>
              <w:spacing w:after="0"/>
              <w:ind w:left="100"/>
              <w:rPr>
                <w:noProof/>
              </w:rPr>
            </w:pPr>
            <w:r>
              <w:rPr>
                <w:lang w:eastAsia="ja-JP"/>
              </w:rPr>
              <w:t>“Use case</w:t>
            </w:r>
            <w:r w:rsidR="003479C4">
              <w:rPr>
                <w:lang w:eastAsia="ja-JP"/>
              </w:rPr>
              <w:t>s</w:t>
            </w:r>
            <w:r>
              <w:rPr>
                <w:lang w:eastAsia="ja-JP"/>
              </w:rPr>
              <w:t xml:space="preserve">” sub-caluses </w:t>
            </w:r>
            <w:r w:rsidR="00CD21B3">
              <w:rPr>
                <w:lang w:eastAsia="ja-JP"/>
              </w:rPr>
              <w:t xml:space="preserve">under </w:t>
            </w:r>
            <w:r>
              <w:rPr>
                <w:lang w:eastAsia="ja-JP"/>
              </w:rPr>
              <w:t>clause 6 and 7 have been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97E45" w:rsidR="001E41F3" w:rsidRDefault="009E641F">
            <w:pPr>
              <w:pStyle w:val="CRCoverPage"/>
              <w:spacing w:after="0"/>
              <w:ind w:left="100"/>
              <w:rPr>
                <w:noProof/>
              </w:rPr>
            </w:pPr>
            <w:r>
              <w:rPr>
                <w:noProof/>
              </w:rPr>
              <w:t>Incomplete specification causes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5148F" w:rsidR="001E41F3" w:rsidRDefault="009E641F">
            <w:pPr>
              <w:pStyle w:val="CRCoverPage"/>
              <w:spacing w:after="0"/>
              <w:ind w:left="100"/>
              <w:rPr>
                <w:noProof/>
              </w:rPr>
            </w:pPr>
            <w:r>
              <w:rPr>
                <w:noProof/>
              </w:rPr>
              <w:t>6.1.2, 6.2.2, 6.3.2, 6.4.2, 6.5.2, 7.1.2, 7.2.2, 7.3.2, 7.4.2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28605" w:rsidR="001E41F3" w:rsidRDefault="009E64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C4004" w:rsidR="001E41F3" w:rsidRDefault="009E64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4096E4" w:rsidR="001E41F3" w:rsidRDefault="009E64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641F" w:rsidRPr="00477531" w14:paraId="3B37D126" w14:textId="77777777" w:rsidTr="00583248">
        <w:tc>
          <w:tcPr>
            <w:tcW w:w="9521" w:type="dxa"/>
            <w:shd w:val="clear" w:color="auto" w:fill="FFFFCC"/>
            <w:vAlign w:val="center"/>
          </w:tcPr>
          <w:p w14:paraId="3B3A00A7" w14:textId="77777777" w:rsidR="009E641F" w:rsidRPr="00477531" w:rsidRDefault="009E641F" w:rsidP="00583248">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75F6768" w14:textId="77777777" w:rsidR="009E641F" w:rsidRDefault="009E641F" w:rsidP="009E641F">
      <w:pPr>
        <w:pStyle w:val="Heading1"/>
        <w:pBdr>
          <w:top w:val="none" w:sz="0" w:space="0" w:color="auto"/>
        </w:pBdr>
        <w:tabs>
          <w:tab w:val="left" w:pos="1140"/>
        </w:tabs>
      </w:pPr>
      <w:bookmarkStart w:id="1" w:name="_Toc155086026"/>
      <w:r>
        <w:t>6</w:t>
      </w:r>
      <w:r>
        <w:tab/>
        <w:t>Managing management data</w:t>
      </w:r>
      <w:bookmarkEnd w:id="1"/>
    </w:p>
    <w:p w14:paraId="520F015B" w14:textId="77777777" w:rsidR="009E641F" w:rsidRPr="009E41BF" w:rsidRDefault="009E641F" w:rsidP="009E641F">
      <w:pPr>
        <w:pStyle w:val="Heading2"/>
        <w:rPr>
          <w:lang w:val="en-US"/>
        </w:rPr>
      </w:pPr>
      <w:bookmarkStart w:id="2" w:name="_Toc155086027"/>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
    </w:p>
    <w:p w14:paraId="24B3F493" w14:textId="77777777" w:rsidR="009E641F" w:rsidRPr="009E41BF" w:rsidRDefault="009E641F" w:rsidP="009E641F">
      <w:pPr>
        <w:pStyle w:val="Heading3"/>
        <w:rPr>
          <w:lang w:val="en-US"/>
        </w:rPr>
      </w:pPr>
      <w:bookmarkStart w:id="3" w:name="_Toc155086028"/>
      <w:r>
        <w:rPr>
          <w:lang w:val="en-US"/>
        </w:rPr>
        <w:t>6</w:t>
      </w:r>
      <w:r w:rsidRPr="009E41BF">
        <w:rPr>
          <w:lang w:val="en-US"/>
        </w:rPr>
        <w:t>.1.1</w:t>
      </w:r>
      <w:r w:rsidRPr="009E41BF">
        <w:rPr>
          <w:lang w:val="en-US"/>
        </w:rPr>
        <w:tab/>
        <w:t>Description</w:t>
      </w:r>
      <w:bookmarkEnd w:id="3"/>
    </w:p>
    <w:p w14:paraId="26BA7030" w14:textId="77777777" w:rsidR="009E641F" w:rsidRDefault="009E641F" w:rsidP="009E641F">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596EB189" w14:textId="77777777" w:rsidR="009E641F" w:rsidRDefault="009E641F" w:rsidP="009E641F">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069DB548" w14:textId="77777777" w:rsidR="009E641F" w:rsidRDefault="009E641F" w:rsidP="009E641F">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6B403CD5" w14:textId="77777777" w:rsidR="009E641F" w:rsidRDefault="009E641F" w:rsidP="009E641F">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1A6AA1A1" w14:textId="77777777" w:rsidR="009E641F" w:rsidRDefault="009E641F" w:rsidP="009E641F">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07C766D9" w14:textId="77777777" w:rsidR="009E641F" w:rsidRDefault="009E641F" w:rsidP="009E641F">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07C13FA5" w14:textId="77777777" w:rsidR="009E641F" w:rsidRDefault="009E641F" w:rsidP="009E641F">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1BB341E2" w14:textId="77777777" w:rsidR="009E641F" w:rsidRDefault="009E641F" w:rsidP="009E641F">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6F343A2" w14:textId="77777777" w:rsidR="009E641F" w:rsidRDefault="009E641F" w:rsidP="009E641F">
      <w:r>
        <w:t>This MnS to request management data in a simple way shall not be exposed at any network function.</w:t>
      </w:r>
    </w:p>
    <w:p w14:paraId="7D767118" w14:textId="77777777" w:rsidR="009E641F" w:rsidRPr="009E41BF" w:rsidRDefault="009E641F" w:rsidP="009E641F">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p>
    <w:p w14:paraId="43DD9E5A" w14:textId="77777777" w:rsidR="009E641F" w:rsidRDefault="009E641F" w:rsidP="009E641F">
      <w:r>
        <w:lastRenderedPageBreak/>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810CD9F" w14:textId="77777777" w:rsidR="009E641F" w:rsidRDefault="009E641F" w:rsidP="009E641F">
      <w:r>
        <w:t>Depending on access rights and security settings, data consumers may be subject to restrictions regarding the data they can access.</w:t>
      </w:r>
    </w:p>
    <w:p w14:paraId="27AD07F5" w14:textId="77777777" w:rsidR="009E641F" w:rsidRDefault="009E641F" w:rsidP="009E641F">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4170883" w14:textId="77777777" w:rsidR="009E641F" w:rsidRPr="00637053" w:rsidRDefault="009E641F" w:rsidP="009E641F">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72AE6081" w14:textId="77777777" w:rsidR="009E641F" w:rsidRPr="003A5B35" w:rsidRDefault="009E641F" w:rsidP="009E641F">
      <w:pPr>
        <w:pStyle w:val="Heading3"/>
        <w:rPr>
          <w:lang w:val="en-US"/>
        </w:rPr>
      </w:pPr>
      <w:bookmarkStart w:id="4" w:name="_Toc155086029"/>
      <w:r>
        <w:rPr>
          <w:lang w:val="en-US"/>
        </w:rPr>
        <w:t>6</w:t>
      </w:r>
      <w:r w:rsidRPr="003A5B35">
        <w:rPr>
          <w:lang w:val="en-US"/>
        </w:rPr>
        <w:t>.1.</w:t>
      </w:r>
      <w:r>
        <w:rPr>
          <w:lang w:val="en-US"/>
        </w:rPr>
        <w:t>2</w:t>
      </w:r>
      <w:r w:rsidRPr="003A5B35">
        <w:rPr>
          <w:lang w:val="en-US"/>
        </w:rPr>
        <w:tab/>
      </w:r>
      <w:ins w:id="5" w:author="Nokia(SS1)" w:date="2024-03-27T16:40:00Z">
        <w:r>
          <w:rPr>
            <w:lang w:val="en-US"/>
          </w:rPr>
          <w:t>Void</w:t>
        </w:r>
      </w:ins>
      <w:del w:id="6" w:author="Nokia(SS1)" w:date="2024-03-27T16:40:00Z">
        <w:r w:rsidDel="00F14616">
          <w:rPr>
            <w:lang w:val="en-US"/>
          </w:rPr>
          <w:delText>Use cases</w:delText>
        </w:r>
      </w:del>
      <w:bookmarkEnd w:id="4"/>
    </w:p>
    <w:p w14:paraId="26B929AE" w14:textId="77777777" w:rsidR="009E641F" w:rsidDel="00F14616" w:rsidRDefault="009E641F" w:rsidP="009E641F">
      <w:pPr>
        <w:rPr>
          <w:del w:id="7" w:author="Nokia(SS1)" w:date="2024-03-27T16:40:00Z"/>
        </w:rPr>
      </w:pPr>
      <w:del w:id="8" w:author="Nokia(SS1)" w:date="2024-03-27T16:40:00Z">
        <w:r w:rsidDel="00F14616">
          <w:delText>This clause describes the benefits of the subject capability.</w:delText>
        </w:r>
      </w:del>
    </w:p>
    <w:p w14:paraId="2880B295" w14:textId="77777777" w:rsidR="009E641F" w:rsidRPr="009E41BF" w:rsidDel="00F14616" w:rsidRDefault="009E641F" w:rsidP="009E641F">
      <w:pPr>
        <w:pStyle w:val="EditorsNote"/>
        <w:rPr>
          <w:del w:id="9" w:author="Nokia(SS1)" w:date="2024-03-27T16:40:00Z"/>
        </w:rPr>
      </w:pPr>
      <w:del w:id="10" w:author="Nokia(SS1)" w:date="2024-03-27T16:40: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6C4FC4B5" w14:textId="77777777" w:rsidR="009E641F" w:rsidRPr="009E41BF" w:rsidRDefault="009E641F" w:rsidP="009E641F">
      <w:pPr>
        <w:pStyle w:val="Heading3"/>
        <w:rPr>
          <w:lang w:val="en-US"/>
        </w:rPr>
      </w:pPr>
      <w:bookmarkStart w:id="11" w:name="_Toc155086030"/>
      <w:r>
        <w:rPr>
          <w:lang w:val="en-US"/>
        </w:rPr>
        <w:t>6</w:t>
      </w:r>
      <w:r w:rsidRPr="009E41BF">
        <w:rPr>
          <w:lang w:val="en-US"/>
        </w:rPr>
        <w:t>.1.</w:t>
      </w:r>
      <w:r>
        <w:rPr>
          <w:lang w:val="en-US"/>
        </w:rPr>
        <w:t>3</w:t>
      </w:r>
      <w:r w:rsidRPr="009E41BF">
        <w:rPr>
          <w:lang w:val="en-US"/>
        </w:rPr>
        <w:tab/>
        <w:t>Requirements</w:t>
      </w:r>
      <w:bookmarkEnd w:id="11"/>
    </w:p>
    <w:p w14:paraId="4B3A5801" w14:textId="77777777" w:rsidR="009E641F" w:rsidRDefault="009E641F" w:rsidP="009E641F">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184EE8C5" w14:textId="77777777" w:rsidR="009E641F" w:rsidRDefault="009E641F" w:rsidP="009E641F">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6448F35" w14:textId="77777777" w:rsidR="009E641F" w:rsidRDefault="009E641F" w:rsidP="009E641F">
      <w:pPr>
        <w:pStyle w:val="B1"/>
        <w:rPr>
          <w:lang w:eastAsia="ja-JP"/>
        </w:rPr>
      </w:pPr>
      <w:r>
        <w:rPr>
          <w:lang w:eastAsia="ja-JP"/>
        </w:rPr>
        <w:t>-</w:t>
      </w:r>
      <w:r>
        <w:rPr>
          <w:lang w:eastAsia="ja-JP"/>
        </w:rPr>
        <w:tab/>
        <w:t xml:space="preserve">Area of interest (e.g. list of cells, list of tracking areas or geographical area). </w:t>
      </w:r>
    </w:p>
    <w:p w14:paraId="2F369C3A" w14:textId="77777777" w:rsidR="009E641F" w:rsidRDefault="009E641F" w:rsidP="009E641F">
      <w:pPr>
        <w:pStyle w:val="B1"/>
        <w:rPr>
          <w:lang w:eastAsia="ja-JP"/>
        </w:rPr>
      </w:pPr>
      <w:r>
        <w:rPr>
          <w:lang w:eastAsia="ja-JP"/>
        </w:rPr>
        <w:t>-</w:t>
      </w:r>
      <w:r>
        <w:rPr>
          <w:lang w:eastAsia="ja-JP"/>
        </w:rPr>
        <w:tab/>
        <w:t>Domain (CN or RAN).</w:t>
      </w:r>
    </w:p>
    <w:p w14:paraId="5D142AD8" w14:textId="77777777" w:rsidR="009E641F" w:rsidRDefault="009E641F" w:rsidP="009E641F">
      <w:pPr>
        <w:pStyle w:val="B1"/>
        <w:rPr>
          <w:lang w:eastAsia="ja-JP"/>
        </w:rPr>
      </w:pPr>
      <w:r>
        <w:rPr>
          <w:lang w:eastAsia="ja-JP"/>
        </w:rPr>
        <w:t>-</w:t>
      </w:r>
      <w:r>
        <w:rPr>
          <w:lang w:eastAsia="ja-JP"/>
        </w:rPr>
        <w:tab/>
        <w:t>User plane or control plane.</w:t>
      </w:r>
    </w:p>
    <w:p w14:paraId="69BC8F23" w14:textId="77777777" w:rsidR="009E641F" w:rsidRDefault="009E641F" w:rsidP="009E641F">
      <w:pPr>
        <w:pStyle w:val="B1"/>
        <w:rPr>
          <w:lang w:eastAsia="ja-JP"/>
        </w:rPr>
      </w:pPr>
      <w:r>
        <w:rPr>
          <w:lang w:eastAsia="ja-JP"/>
        </w:rPr>
        <w:t>-</w:t>
      </w:r>
      <w:r>
        <w:rPr>
          <w:lang w:eastAsia="ja-JP"/>
        </w:rPr>
        <w:tab/>
        <w:t>Slice type (e.g. eMBB, URLLC, mIoT, V2X, HMTC).</w:t>
      </w:r>
    </w:p>
    <w:p w14:paraId="01CC166C" w14:textId="77777777" w:rsidR="009E641F" w:rsidRDefault="009E641F" w:rsidP="009E641F">
      <w:pPr>
        <w:rPr>
          <w:lang w:eastAsia="ja-JP"/>
        </w:rPr>
      </w:pPr>
      <w:r>
        <w:rPr>
          <w:lang w:eastAsia="ja-JP"/>
        </w:rPr>
        <w:t>The MnS to request management data specified by 3GPP in a simple way shall not be exposed at any network function.</w:t>
      </w:r>
    </w:p>
    <w:p w14:paraId="0D84E582" w14:textId="77777777" w:rsidR="009E641F" w:rsidRDefault="009E641F" w:rsidP="009E641F">
      <w:pPr>
        <w:rPr>
          <w:lang w:eastAsia="ja-JP"/>
        </w:rPr>
      </w:pPr>
      <w:r>
        <w:rPr>
          <w:lang w:eastAsia="ja-JP"/>
        </w:rPr>
        <w:t>The mapping of geographical area to corresponding managed object instances reflects the cell coverage status at the time of the request.</w:t>
      </w:r>
    </w:p>
    <w:p w14:paraId="3E656F84" w14:textId="77777777" w:rsidR="009E641F" w:rsidRDefault="009E641F" w:rsidP="009E641F">
      <w:pPr>
        <w:rPr>
          <w:lang w:eastAsia="ja-JP"/>
        </w:rPr>
      </w:pPr>
      <w:r>
        <w:rPr>
          <w:lang w:eastAsia="ja-JP"/>
        </w:rPr>
        <w:t>REQ-MDM-PR-3: The 3GPP management system shall enable an authorized data consumer to request management data specified by 3GPP to be produced according to a certain time scheduler.</w:t>
      </w:r>
    </w:p>
    <w:p w14:paraId="5473E9C7" w14:textId="77777777" w:rsidR="009E641F" w:rsidRDefault="009E641F" w:rsidP="009E641F">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7DDC546D" w14:textId="77777777" w:rsidR="009E641F" w:rsidRDefault="009E641F" w:rsidP="009E641F">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9FD156" w14:textId="77777777" w:rsidR="009E641F" w:rsidRDefault="009E641F" w:rsidP="009E641F">
      <w:pPr>
        <w:pStyle w:val="NO"/>
        <w:rPr>
          <w:lang w:eastAsia="ja-JP"/>
        </w:rPr>
      </w:pPr>
      <w:r>
        <w:rPr>
          <w:lang w:eastAsia="ja-JP"/>
        </w:rPr>
        <w:t>NOTE: The term "management data specified by 3GPP" relates to</w:t>
      </w:r>
    </w:p>
    <w:p w14:paraId="762E8DE8" w14:textId="77777777" w:rsidR="009E641F" w:rsidRDefault="009E641F" w:rsidP="009E641F">
      <w:pPr>
        <w:pStyle w:val="NO"/>
      </w:pPr>
      <w:r>
        <w:t>-</w:t>
      </w:r>
      <w:r>
        <w:tab/>
      </w:r>
      <w:r w:rsidRPr="00537301">
        <w:t>5G performance measurements as defined by TS 28.552 [</w:t>
      </w:r>
      <w:r>
        <w:t>4</w:t>
      </w:r>
      <w:r w:rsidRPr="00537301">
        <w:t>]</w:t>
      </w:r>
    </w:p>
    <w:p w14:paraId="7306E9ED" w14:textId="77777777" w:rsidR="009E641F" w:rsidRPr="00537301" w:rsidRDefault="009E641F" w:rsidP="009E641F">
      <w:pPr>
        <w:pStyle w:val="NO"/>
        <w:rPr>
          <w:lang w:eastAsia="ja-JP"/>
        </w:rPr>
      </w:pPr>
      <w:r>
        <w:t>-</w:t>
      </w:r>
      <w:r>
        <w:tab/>
      </w:r>
      <w:r w:rsidRPr="00537301">
        <w:t>5G end to end key performance indicators as defined by TS 28.5</w:t>
      </w:r>
      <w:r>
        <w:t>5</w:t>
      </w:r>
      <w:r w:rsidRPr="00537301">
        <w:t>4 [</w:t>
      </w:r>
      <w:r>
        <w:t>5</w:t>
      </w:r>
      <w:r w:rsidRPr="00537301">
        <w:t>], and</w:t>
      </w:r>
    </w:p>
    <w:p w14:paraId="6B49119F" w14:textId="77777777" w:rsidR="009E641F" w:rsidRPr="009E41BF" w:rsidRDefault="009E641F" w:rsidP="009E641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6D35E995" w14:textId="77777777" w:rsidR="009E641F" w:rsidRPr="00537301" w:rsidRDefault="009E641F" w:rsidP="009E641F">
      <w:pPr>
        <w:rPr>
          <w:lang w:eastAsia="ja-JP"/>
        </w:rPr>
      </w:pPr>
    </w:p>
    <w:p w14:paraId="484EFDD4" w14:textId="77777777" w:rsidR="009E641F" w:rsidRDefault="009E641F" w:rsidP="009E641F">
      <w:pPr>
        <w:pStyle w:val="Heading2"/>
      </w:pPr>
      <w:bookmarkStart w:id="12" w:name="_Toc155086031"/>
      <w:r>
        <w:lastRenderedPageBreak/>
        <w:t>6.2</w:t>
      </w:r>
      <w:r>
        <w:tab/>
        <w:t>Coordinating management data production</w:t>
      </w:r>
      <w:bookmarkEnd w:id="12"/>
    </w:p>
    <w:p w14:paraId="196C7BDE" w14:textId="77777777" w:rsidR="009E641F" w:rsidRDefault="009E641F" w:rsidP="009E641F">
      <w:pPr>
        <w:pStyle w:val="Heading3"/>
      </w:pPr>
      <w:bookmarkStart w:id="13" w:name="_Toc155086032"/>
      <w:r>
        <w:t>6.2.1</w:t>
      </w:r>
      <w:r>
        <w:tab/>
        <w:t>Description</w:t>
      </w:r>
      <w:bookmarkEnd w:id="13"/>
    </w:p>
    <w:p w14:paraId="71D8C2EB" w14:textId="77777777" w:rsidR="009E641F" w:rsidRDefault="009E641F" w:rsidP="009E641F">
      <w:r>
        <w:t>Many consumers can request network or management functions to produce management data. In this context it is beneficial to coordinate data requests at the management level to optimize management data production.</w:t>
      </w:r>
    </w:p>
    <w:p w14:paraId="23BAB852" w14:textId="77777777" w:rsidR="009E641F" w:rsidRPr="003A5B35" w:rsidRDefault="009E641F" w:rsidP="009E641F">
      <w:pPr>
        <w:pStyle w:val="Heading3"/>
        <w:rPr>
          <w:lang w:val="en-US"/>
        </w:rPr>
      </w:pPr>
      <w:bookmarkStart w:id="14" w:name="_Toc155086033"/>
      <w:r>
        <w:rPr>
          <w:lang w:val="en-US"/>
        </w:rPr>
        <w:t>6</w:t>
      </w:r>
      <w:r w:rsidRPr="003A5B35">
        <w:rPr>
          <w:lang w:val="en-US"/>
        </w:rPr>
        <w:t>.</w:t>
      </w:r>
      <w:r>
        <w:rPr>
          <w:lang w:val="en-US"/>
        </w:rPr>
        <w:t>2</w:t>
      </w:r>
      <w:r w:rsidRPr="003A5B35">
        <w:rPr>
          <w:lang w:val="en-US"/>
        </w:rPr>
        <w:t>.</w:t>
      </w:r>
      <w:r>
        <w:rPr>
          <w:lang w:val="en-US"/>
        </w:rPr>
        <w:t>2</w:t>
      </w:r>
      <w:r w:rsidRPr="003A5B35">
        <w:rPr>
          <w:lang w:val="en-US"/>
        </w:rPr>
        <w:tab/>
      </w:r>
      <w:ins w:id="15" w:author="Nokia(SS1)" w:date="2024-03-27T16:40:00Z">
        <w:r>
          <w:rPr>
            <w:lang w:val="en-US"/>
          </w:rPr>
          <w:t>Void</w:t>
        </w:r>
      </w:ins>
      <w:del w:id="16" w:author="Nokia(SS1)" w:date="2024-03-27T16:40:00Z">
        <w:r w:rsidDel="00F14616">
          <w:rPr>
            <w:lang w:val="en-US"/>
          </w:rPr>
          <w:delText>Use cases</w:delText>
        </w:r>
      </w:del>
      <w:bookmarkEnd w:id="14"/>
    </w:p>
    <w:p w14:paraId="4D3DDA82" w14:textId="77777777" w:rsidR="009E641F" w:rsidDel="00F14616" w:rsidRDefault="009E641F" w:rsidP="009E641F">
      <w:pPr>
        <w:rPr>
          <w:del w:id="17" w:author="Nokia(SS1)" w:date="2024-03-27T16:40:00Z"/>
        </w:rPr>
      </w:pPr>
      <w:del w:id="18" w:author="Nokia(SS1)" w:date="2024-03-27T16:40:00Z">
        <w:r w:rsidDel="00F14616">
          <w:delText>This clause describes the benefits of the subject capability.</w:delText>
        </w:r>
      </w:del>
    </w:p>
    <w:p w14:paraId="58F49A52" w14:textId="77777777" w:rsidR="009E641F" w:rsidRPr="003A5B35" w:rsidDel="00F14616" w:rsidRDefault="009E641F" w:rsidP="009E641F">
      <w:pPr>
        <w:pStyle w:val="EditorsNote"/>
        <w:rPr>
          <w:del w:id="19" w:author="Nokia(SS1)" w:date="2024-03-27T16:40:00Z"/>
        </w:rPr>
      </w:pPr>
      <w:del w:id="20" w:author="Nokia(SS1)" w:date="2024-03-27T16:40: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3AD1279D" w14:textId="77777777" w:rsidR="009E641F" w:rsidRDefault="009E641F" w:rsidP="009E641F">
      <w:pPr>
        <w:pStyle w:val="Heading3"/>
      </w:pPr>
      <w:bookmarkStart w:id="21" w:name="_Toc155086034"/>
      <w:r>
        <w:t>6.2.3</w:t>
      </w:r>
      <w:r>
        <w:tab/>
        <w:t>Requirements</w:t>
      </w:r>
      <w:bookmarkEnd w:id="21"/>
    </w:p>
    <w:p w14:paraId="04E97420" w14:textId="77777777" w:rsidR="009E641F" w:rsidRDefault="009E641F" w:rsidP="009E641F">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0B18AB0C" w14:textId="77777777" w:rsidR="009E641F" w:rsidRDefault="009E641F" w:rsidP="009E641F">
      <w:pPr>
        <w:pStyle w:val="EditorsNote"/>
      </w:pPr>
      <w:r w:rsidRPr="00A22407">
        <w:rPr>
          <w:lang w:eastAsia="ja-JP"/>
        </w:rPr>
        <w:t>Editor's note:</w:t>
      </w:r>
      <w:r>
        <w:rPr>
          <w:lang w:eastAsia="ja-JP"/>
        </w:rPr>
        <w:t xml:space="preserve"> It is tbc what exactly is "same data".</w:t>
      </w:r>
    </w:p>
    <w:p w14:paraId="4C66A068" w14:textId="77777777" w:rsidR="009E641F" w:rsidRDefault="009E641F" w:rsidP="009E641F">
      <w:pPr>
        <w:pStyle w:val="Heading2"/>
      </w:pPr>
      <w:bookmarkStart w:id="22" w:name="_Toc155086035"/>
      <w:r>
        <w:t>6.3</w:t>
      </w:r>
      <w:r>
        <w:tab/>
        <w:t>Storing management data</w:t>
      </w:r>
      <w:bookmarkEnd w:id="22"/>
    </w:p>
    <w:p w14:paraId="1824A6B3" w14:textId="77777777" w:rsidR="009E641F" w:rsidRDefault="009E641F" w:rsidP="009E641F">
      <w:pPr>
        <w:pStyle w:val="Heading3"/>
      </w:pPr>
      <w:bookmarkStart w:id="23" w:name="_Toc155086036"/>
      <w:r>
        <w:t>6.3.1</w:t>
      </w:r>
      <w:r>
        <w:tab/>
        <w:t>Description</w:t>
      </w:r>
      <w:bookmarkEnd w:id="23"/>
    </w:p>
    <w:p w14:paraId="511BF09A" w14:textId="77777777" w:rsidR="009E641F" w:rsidRDefault="009E641F" w:rsidP="009E641F">
      <w:pPr>
        <w:rPr>
          <w:lang w:val="en-US"/>
        </w:rPr>
      </w:pPr>
      <w:r>
        <w:rPr>
          <w:lang w:val="en-US"/>
        </w:rPr>
        <w:t>Storing management data enables reusage of management data for multiple management purposes.</w:t>
      </w:r>
    </w:p>
    <w:p w14:paraId="37EA1A0A" w14:textId="77777777" w:rsidR="009E641F" w:rsidRDefault="009E641F" w:rsidP="009E641F">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2AF5C029" w14:textId="77777777" w:rsidR="009E641F" w:rsidRDefault="009E641F" w:rsidP="009E641F">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0D9A629" w14:textId="77777777" w:rsidR="009E641F" w:rsidRDefault="009E641F" w:rsidP="009E641F">
      <w:pPr>
        <w:rPr>
          <w:lang w:val="en-US"/>
        </w:rPr>
      </w:pPr>
      <w:r>
        <w:rPr>
          <w:lang w:val="en-US"/>
        </w:rPr>
        <w:t>Stored data is useful when management functions can discover which data has been produced and stored in the past to check if the currently needed data is already available.</w:t>
      </w:r>
    </w:p>
    <w:p w14:paraId="28C82E64" w14:textId="77777777" w:rsidR="009E641F" w:rsidRPr="003A5B35" w:rsidRDefault="009E641F" w:rsidP="009E641F">
      <w:pPr>
        <w:pStyle w:val="Heading3"/>
        <w:rPr>
          <w:lang w:val="en-US"/>
        </w:rPr>
      </w:pPr>
      <w:bookmarkStart w:id="24" w:name="_Toc155086037"/>
      <w:r>
        <w:rPr>
          <w:lang w:val="en-US"/>
        </w:rPr>
        <w:t>6</w:t>
      </w:r>
      <w:r w:rsidRPr="003A5B35">
        <w:rPr>
          <w:lang w:val="en-US"/>
        </w:rPr>
        <w:t>.</w:t>
      </w:r>
      <w:r>
        <w:rPr>
          <w:lang w:val="en-US"/>
        </w:rPr>
        <w:t>3</w:t>
      </w:r>
      <w:r w:rsidRPr="003A5B35">
        <w:rPr>
          <w:lang w:val="en-US"/>
        </w:rPr>
        <w:t>.</w:t>
      </w:r>
      <w:r>
        <w:rPr>
          <w:lang w:val="en-US"/>
        </w:rPr>
        <w:t>2</w:t>
      </w:r>
      <w:r w:rsidRPr="003A5B35">
        <w:rPr>
          <w:lang w:val="en-US"/>
        </w:rPr>
        <w:tab/>
      </w:r>
      <w:ins w:id="25" w:author="Nokia(SS1)" w:date="2024-03-27T16:40:00Z">
        <w:r>
          <w:rPr>
            <w:lang w:val="en-US"/>
          </w:rPr>
          <w:t>Void</w:t>
        </w:r>
      </w:ins>
      <w:del w:id="26" w:author="Nokia(SS1)" w:date="2024-03-27T16:40:00Z">
        <w:r w:rsidDel="00F14616">
          <w:rPr>
            <w:lang w:val="en-US"/>
          </w:rPr>
          <w:delText>Use cases</w:delText>
        </w:r>
      </w:del>
      <w:bookmarkEnd w:id="24"/>
    </w:p>
    <w:p w14:paraId="22A86E59" w14:textId="77777777" w:rsidR="009E641F" w:rsidDel="00F14616" w:rsidRDefault="009E641F" w:rsidP="009E641F">
      <w:pPr>
        <w:rPr>
          <w:del w:id="27" w:author="Nokia(SS1)" w:date="2024-03-27T16:40:00Z"/>
        </w:rPr>
      </w:pPr>
      <w:del w:id="28" w:author="Nokia(SS1)" w:date="2024-03-27T16:40:00Z">
        <w:r w:rsidDel="00F14616">
          <w:delText>This clause describes the benefits of the subject capability.</w:delText>
        </w:r>
      </w:del>
    </w:p>
    <w:p w14:paraId="329E12C4" w14:textId="77777777" w:rsidR="009E641F" w:rsidRPr="003A5B35" w:rsidRDefault="009E641F" w:rsidP="009E641F">
      <w:pPr>
        <w:pStyle w:val="EditorsNote"/>
      </w:pPr>
      <w:del w:id="29" w:author="Nokia(SS1)" w:date="2024-03-27T16:40: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7542B926" w14:textId="77777777" w:rsidR="009E641F" w:rsidRDefault="009E641F" w:rsidP="009E641F">
      <w:pPr>
        <w:pStyle w:val="Heading3"/>
      </w:pPr>
      <w:bookmarkStart w:id="30" w:name="_Toc155086038"/>
      <w:r>
        <w:t>6.3.3</w:t>
      </w:r>
      <w:r>
        <w:tab/>
        <w:t>Requirements</w:t>
      </w:r>
      <w:bookmarkEnd w:id="30"/>
    </w:p>
    <w:p w14:paraId="1BC5DFBE" w14:textId="77777777" w:rsidR="009E641F" w:rsidRDefault="009E641F" w:rsidP="009E641F">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11253619" w14:textId="77777777" w:rsidR="009E641F" w:rsidRDefault="009E641F" w:rsidP="009E641F">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5B9907CA" w14:textId="77777777" w:rsidR="009E641F" w:rsidRDefault="009E641F" w:rsidP="009E641F">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18CCBEC1" w14:textId="77777777" w:rsidR="009E641F" w:rsidRDefault="009E641F" w:rsidP="009E641F">
      <w:pPr>
        <w:pStyle w:val="Heading2"/>
      </w:pPr>
      <w:bookmarkStart w:id="31" w:name="_Toc155086039"/>
      <w:r>
        <w:t>6.4</w:t>
      </w:r>
      <w:r>
        <w:tab/>
        <w:t>Managing external management data</w:t>
      </w:r>
      <w:bookmarkEnd w:id="31"/>
    </w:p>
    <w:p w14:paraId="01BEBAF3" w14:textId="77777777" w:rsidR="009E641F" w:rsidRDefault="009E641F" w:rsidP="009E641F">
      <w:pPr>
        <w:pStyle w:val="Heading3"/>
      </w:pPr>
      <w:bookmarkStart w:id="32" w:name="_Toc155086040"/>
      <w:r>
        <w:t>6.4.1</w:t>
      </w:r>
      <w:r>
        <w:tab/>
        <w:t>Description</w:t>
      </w:r>
      <w:bookmarkEnd w:id="32"/>
    </w:p>
    <w:p w14:paraId="0D169EAC" w14:textId="77777777" w:rsidR="009E641F" w:rsidRDefault="009E641F" w:rsidP="009E641F">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37D1EE46" w14:textId="77777777" w:rsidR="009E641F" w:rsidRDefault="009E641F" w:rsidP="009E641F">
      <w:pPr>
        <w:rPr>
          <w:lang w:val="en-US"/>
        </w:rPr>
      </w:pPr>
      <w:r>
        <w:rPr>
          <w:lang w:val="en-US"/>
        </w:rPr>
        <w:lastRenderedPageBreak/>
        <w:t>External management data can be used for example as additional input for n</w:t>
      </w:r>
      <w:r w:rsidRPr="00BF70AB">
        <w:rPr>
          <w:lang w:val="en-US"/>
        </w:rPr>
        <w:t>etwork optimization</w:t>
      </w:r>
      <w:r>
        <w:rPr>
          <w:lang w:val="en-US"/>
        </w:rPr>
        <w:t xml:space="preserve"> and prediction.</w:t>
      </w:r>
    </w:p>
    <w:p w14:paraId="0BAED056" w14:textId="77777777" w:rsidR="009E641F" w:rsidRDefault="009E641F" w:rsidP="009E641F">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4C7B206C" w14:textId="77777777" w:rsidR="009E641F" w:rsidRDefault="009E641F" w:rsidP="009E641F">
      <w:pPr>
        <w:rPr>
          <w:lang w:val="en-US"/>
        </w:rPr>
      </w:pPr>
      <w:r>
        <w:rPr>
          <w:lang w:val="en-US"/>
        </w:rPr>
        <w:t>The definition of external data sources and the data formats they use is out of scope of this specification.</w:t>
      </w:r>
    </w:p>
    <w:p w14:paraId="2A97BD61" w14:textId="77777777" w:rsidR="009E641F" w:rsidRDefault="009E641F" w:rsidP="009E641F">
      <w:pPr>
        <w:rPr>
          <w:lang w:val="en-US"/>
        </w:rPr>
      </w:pPr>
      <w:r>
        <w:rPr>
          <w:lang w:val="en-US"/>
        </w:rPr>
        <w:t>The target is to define generic management mechanisms that can cope with any kind of external data sources and data formats.</w:t>
      </w:r>
    </w:p>
    <w:p w14:paraId="1A490C88" w14:textId="77777777" w:rsidR="009E641F" w:rsidRPr="003A5B35" w:rsidRDefault="009E641F" w:rsidP="009E641F">
      <w:pPr>
        <w:pStyle w:val="Heading3"/>
        <w:rPr>
          <w:lang w:val="en-US"/>
        </w:rPr>
      </w:pPr>
      <w:bookmarkStart w:id="33" w:name="_Toc155086041"/>
      <w:r>
        <w:rPr>
          <w:lang w:val="en-US"/>
        </w:rPr>
        <w:t>6</w:t>
      </w:r>
      <w:r w:rsidRPr="003A5B35">
        <w:rPr>
          <w:lang w:val="en-US"/>
        </w:rPr>
        <w:t>.</w:t>
      </w:r>
      <w:r>
        <w:rPr>
          <w:lang w:val="en-US"/>
        </w:rPr>
        <w:t>4</w:t>
      </w:r>
      <w:r w:rsidRPr="003A5B35">
        <w:rPr>
          <w:lang w:val="en-US"/>
        </w:rPr>
        <w:t>.</w:t>
      </w:r>
      <w:r>
        <w:rPr>
          <w:lang w:val="en-US"/>
        </w:rPr>
        <w:t>2</w:t>
      </w:r>
      <w:r w:rsidRPr="003A5B35">
        <w:rPr>
          <w:lang w:val="en-US"/>
        </w:rPr>
        <w:tab/>
      </w:r>
      <w:ins w:id="34" w:author="Nokia(SS1)" w:date="2024-03-27T16:40:00Z">
        <w:r>
          <w:rPr>
            <w:lang w:val="en-US"/>
          </w:rPr>
          <w:t>Void</w:t>
        </w:r>
      </w:ins>
      <w:del w:id="35" w:author="Nokia(SS1)" w:date="2024-03-27T16:40:00Z">
        <w:r w:rsidDel="00F14616">
          <w:rPr>
            <w:lang w:val="en-US"/>
          </w:rPr>
          <w:delText>Use cases</w:delText>
        </w:r>
      </w:del>
      <w:bookmarkEnd w:id="33"/>
    </w:p>
    <w:p w14:paraId="7F726C28" w14:textId="77777777" w:rsidR="009E641F" w:rsidDel="00F14616" w:rsidRDefault="009E641F" w:rsidP="009E641F">
      <w:pPr>
        <w:rPr>
          <w:del w:id="36" w:author="Nokia(SS1)" w:date="2024-03-27T16:41:00Z"/>
        </w:rPr>
      </w:pPr>
      <w:del w:id="37" w:author="Nokia(SS1)" w:date="2024-03-27T16:41:00Z">
        <w:r w:rsidDel="00F14616">
          <w:delText>This clause describes the benefits of the subject capability.</w:delText>
        </w:r>
      </w:del>
    </w:p>
    <w:p w14:paraId="63AC47EB" w14:textId="77777777" w:rsidR="009E641F" w:rsidRPr="003A5B35" w:rsidRDefault="009E641F" w:rsidP="009E641F">
      <w:pPr>
        <w:pStyle w:val="EditorsNote"/>
      </w:pPr>
      <w:del w:id="38" w:author="Nokia(SS1)" w:date="2024-03-27T16:41: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634FF948" w14:textId="77777777" w:rsidR="009E641F" w:rsidRDefault="009E641F" w:rsidP="009E641F">
      <w:pPr>
        <w:pStyle w:val="Heading3"/>
      </w:pPr>
      <w:bookmarkStart w:id="39" w:name="_Toc155086042"/>
      <w:r>
        <w:t>6.4.3</w:t>
      </w:r>
      <w:r>
        <w:tab/>
        <w:t>Requirements</w:t>
      </w:r>
      <w:bookmarkEnd w:id="39"/>
    </w:p>
    <w:p w14:paraId="0E1B231D" w14:textId="77777777" w:rsidR="009E641F" w:rsidRDefault="009E641F" w:rsidP="009E641F">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421ECEDA" w14:textId="77777777" w:rsidR="009E641F" w:rsidRDefault="009E641F" w:rsidP="009E641F">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2F24754" w14:textId="77777777" w:rsidR="009E641F" w:rsidRDefault="009E641F" w:rsidP="009E641F">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13A73BF5" w14:textId="77777777" w:rsidR="009E641F" w:rsidRDefault="009E641F" w:rsidP="009E641F">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11B3E2B3" w14:textId="77777777" w:rsidR="009E641F" w:rsidRDefault="009E641F" w:rsidP="009E641F">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3D0CA573" w14:textId="77777777" w:rsidR="009E641F" w:rsidRDefault="009E641F" w:rsidP="009E641F">
      <w:pPr>
        <w:pStyle w:val="NO"/>
        <w:rPr>
          <w:lang w:val="en-US"/>
        </w:rPr>
      </w:pPr>
      <w:r>
        <w:rPr>
          <w:lang w:eastAsia="ja-JP"/>
        </w:rPr>
        <w:t xml:space="preserve">NOTE: The term "external management data" relates to </w:t>
      </w:r>
      <w:r>
        <w:rPr>
          <w:lang w:val="en-US"/>
        </w:rPr>
        <w:t>data not specified by 3GPP.</w:t>
      </w:r>
    </w:p>
    <w:p w14:paraId="2933FE00" w14:textId="77777777" w:rsidR="009E641F" w:rsidRDefault="009E641F" w:rsidP="009E641F">
      <w:pPr>
        <w:pStyle w:val="Heading2"/>
        <w:rPr>
          <w:lang w:val="en-US"/>
        </w:rPr>
      </w:pPr>
      <w:bookmarkStart w:id="40" w:name="_Toc155086043"/>
      <w:r>
        <w:rPr>
          <w:lang w:val="en-US"/>
        </w:rPr>
        <w:t>6</w:t>
      </w:r>
      <w:r w:rsidRPr="00BA5012">
        <w:rPr>
          <w:lang w:val="en-US"/>
        </w:rPr>
        <w:t>.</w:t>
      </w:r>
      <w:r>
        <w:rPr>
          <w:lang w:val="en-US"/>
        </w:rPr>
        <w:t>5</w:t>
      </w:r>
      <w:r w:rsidRPr="00BA5012">
        <w:rPr>
          <w:lang w:val="en-US"/>
        </w:rPr>
        <w:tab/>
      </w:r>
      <w:r>
        <w:rPr>
          <w:lang w:val="en-US"/>
        </w:rPr>
        <w:t>Discovery of management data</w:t>
      </w:r>
      <w:bookmarkEnd w:id="40"/>
    </w:p>
    <w:p w14:paraId="4AA41BF1" w14:textId="77777777" w:rsidR="009E641F" w:rsidRDefault="009E641F" w:rsidP="009E641F">
      <w:pPr>
        <w:pStyle w:val="Heading3"/>
      </w:pPr>
      <w:bookmarkStart w:id="41" w:name="_Toc82187504"/>
      <w:bookmarkStart w:id="42" w:name="_Toc155086044"/>
      <w:r>
        <w:t>6.5.1</w:t>
      </w:r>
      <w:r>
        <w:tab/>
        <w:t>Description</w:t>
      </w:r>
      <w:bookmarkEnd w:id="41"/>
      <w:bookmarkEnd w:id="42"/>
    </w:p>
    <w:p w14:paraId="14D0D381" w14:textId="77777777" w:rsidR="009E641F" w:rsidRDefault="009E641F" w:rsidP="009E641F">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2A4EC55F" w14:textId="77777777" w:rsidR="009E641F" w:rsidRDefault="009E641F" w:rsidP="009E641F">
      <w:r>
        <w:t xml:space="preserve">For this mechanism to work MnS producers as entities producing data, need to register what data they can produce by adding a corresponding record in the 3GPP management system.  </w:t>
      </w:r>
    </w:p>
    <w:p w14:paraId="2AF68842" w14:textId="77777777" w:rsidR="009E641F" w:rsidRDefault="009E641F" w:rsidP="009E641F">
      <w:pPr>
        <w:pStyle w:val="NO"/>
      </w:pPr>
      <w:r>
        <w:rPr>
          <w:lang w:eastAsia="ja-JP"/>
        </w:rPr>
        <w:t>NOTE: The term "management data produced by 3GPP management system" relates to</w:t>
      </w:r>
    </w:p>
    <w:p w14:paraId="4ED60F09" w14:textId="77777777" w:rsidR="009E641F" w:rsidRPr="00BA5012" w:rsidRDefault="009E641F" w:rsidP="009E641F">
      <w:pPr>
        <w:pStyle w:val="NO"/>
        <w:rPr>
          <w:lang w:eastAsia="ja-JP"/>
        </w:rPr>
      </w:pPr>
      <w:r>
        <w:t>-</w:t>
      </w:r>
      <w:r>
        <w:tab/>
      </w:r>
      <w:r w:rsidRPr="00BA5012">
        <w:t>5G performance measurements as defined by TS 28.552 [</w:t>
      </w:r>
      <w:r>
        <w:t>4</w:t>
      </w:r>
      <w:r w:rsidRPr="00BA5012">
        <w:t>]</w:t>
      </w:r>
    </w:p>
    <w:p w14:paraId="050BBBEB" w14:textId="77777777" w:rsidR="009E641F" w:rsidRPr="00BA5012" w:rsidRDefault="009E641F" w:rsidP="009E641F">
      <w:pPr>
        <w:pStyle w:val="NO"/>
        <w:rPr>
          <w:lang w:eastAsia="ja-JP"/>
        </w:rPr>
      </w:pPr>
      <w:r>
        <w:t>-</w:t>
      </w:r>
      <w:r>
        <w:tab/>
      </w:r>
      <w:r w:rsidRPr="00BA5012">
        <w:t>5G end to end key performance indicators as defined by TS 28.5</w:t>
      </w:r>
      <w:r>
        <w:t>5</w:t>
      </w:r>
      <w:r w:rsidRPr="00BA5012">
        <w:t>4 [</w:t>
      </w:r>
      <w:r>
        <w:t>5</w:t>
      </w:r>
      <w:r w:rsidRPr="00BA5012">
        <w:t>], and</w:t>
      </w:r>
    </w:p>
    <w:p w14:paraId="2E34CC36" w14:textId="77777777" w:rsidR="009E641F" w:rsidRDefault="009E641F" w:rsidP="009E641F">
      <w:pPr>
        <w:pStyle w:val="NO"/>
      </w:pPr>
      <w:r>
        <w:t>-</w:t>
      </w:r>
      <w:r>
        <w:tab/>
      </w:r>
      <w:r w:rsidRPr="00BA5012">
        <w:t xml:space="preserve">Trace/MDT data as defined by </w:t>
      </w:r>
      <w:r>
        <w:t xml:space="preserve">TS </w:t>
      </w:r>
      <w:r w:rsidRPr="00BA5012">
        <w:t>32.422 [</w:t>
      </w:r>
      <w:r>
        <w:t>6</w:t>
      </w:r>
      <w:r w:rsidRPr="00BA5012">
        <w:t>].</w:t>
      </w:r>
    </w:p>
    <w:p w14:paraId="3A8B030B" w14:textId="77777777" w:rsidR="009E641F" w:rsidRDefault="009E641F" w:rsidP="009E641F">
      <w:pPr>
        <w:pStyle w:val="Heading3"/>
        <w:rPr>
          <w:szCs w:val="28"/>
          <w:lang w:val="en-US"/>
        </w:rPr>
      </w:pPr>
      <w:bookmarkStart w:id="43" w:name="_Toc155086045"/>
      <w:r>
        <w:rPr>
          <w:szCs w:val="28"/>
          <w:lang w:val="en-US"/>
        </w:rPr>
        <w:t>6</w:t>
      </w:r>
      <w:r w:rsidRPr="001D2FFA">
        <w:rPr>
          <w:szCs w:val="28"/>
          <w:lang w:val="en-US"/>
        </w:rPr>
        <w:t>.</w:t>
      </w:r>
      <w:r>
        <w:rPr>
          <w:szCs w:val="28"/>
          <w:lang w:val="en-US"/>
        </w:rPr>
        <w:t>5.2</w:t>
      </w:r>
      <w:r w:rsidRPr="001D2FFA">
        <w:rPr>
          <w:szCs w:val="28"/>
          <w:lang w:val="en-US"/>
        </w:rPr>
        <w:tab/>
      </w:r>
      <w:ins w:id="44" w:author="Nokia(SS1)" w:date="2024-03-27T16:41:00Z">
        <w:r>
          <w:rPr>
            <w:szCs w:val="28"/>
            <w:lang w:val="en-US"/>
          </w:rPr>
          <w:t>Void</w:t>
        </w:r>
      </w:ins>
      <w:del w:id="45" w:author="Nokia(SS1)" w:date="2024-03-27T16:41:00Z">
        <w:r w:rsidDel="00F14616">
          <w:rPr>
            <w:szCs w:val="28"/>
            <w:lang w:val="en-US"/>
          </w:rPr>
          <w:delText>Use cases</w:delText>
        </w:r>
      </w:del>
      <w:bookmarkEnd w:id="43"/>
    </w:p>
    <w:p w14:paraId="02008528" w14:textId="77777777" w:rsidR="009E641F" w:rsidDel="00F14616" w:rsidRDefault="009E641F" w:rsidP="009E641F">
      <w:pPr>
        <w:rPr>
          <w:del w:id="46" w:author="Nokia(SS1)" w:date="2024-03-27T16:41:00Z"/>
        </w:rPr>
      </w:pPr>
      <w:del w:id="47" w:author="Nokia(SS1)" w:date="2024-03-27T16:41:00Z">
        <w:r w:rsidDel="00F14616">
          <w:delText>This clause describes the benefits of the subject capability.</w:delText>
        </w:r>
      </w:del>
    </w:p>
    <w:p w14:paraId="6900FFEF" w14:textId="77777777" w:rsidR="009E641F" w:rsidRPr="00D3182D" w:rsidRDefault="009E641F" w:rsidP="009E641F">
      <w:pPr>
        <w:pStyle w:val="EditorsNote"/>
      </w:pPr>
      <w:del w:id="48" w:author="Nokia(SS1)" w:date="2024-03-27T16:41:00Z">
        <w:r w:rsidDel="00F14616">
          <w:rPr>
            <w:lang w:eastAsia="ja-JP"/>
          </w:rPr>
          <w:delText>Editor's note: This clause will be extended with the benefits of the subject capability.</w:delText>
        </w:r>
      </w:del>
    </w:p>
    <w:p w14:paraId="66675AB3" w14:textId="77777777" w:rsidR="009E641F" w:rsidRDefault="009E641F" w:rsidP="009E641F">
      <w:pPr>
        <w:pStyle w:val="Heading3"/>
        <w:rPr>
          <w:szCs w:val="28"/>
          <w:lang w:val="en-US"/>
        </w:rPr>
      </w:pPr>
      <w:bookmarkStart w:id="49" w:name="_Toc155086046"/>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49"/>
    </w:p>
    <w:p w14:paraId="260F84EF" w14:textId="77777777" w:rsidR="009E641F" w:rsidRDefault="009E641F" w:rsidP="009E641F">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3C6B7AA0" w14:textId="77777777" w:rsidR="009E641F" w:rsidRDefault="009E641F" w:rsidP="009E641F">
      <w:pPr>
        <w:pStyle w:val="NO"/>
      </w:pPr>
    </w:p>
    <w:p w14:paraId="024C0FA4" w14:textId="77777777" w:rsidR="009E641F" w:rsidRDefault="009E641F" w:rsidP="009E641F">
      <w:pPr>
        <w:pStyle w:val="Heading1"/>
        <w:pBdr>
          <w:top w:val="none" w:sz="0" w:space="0" w:color="auto"/>
        </w:pBdr>
        <w:tabs>
          <w:tab w:val="left" w:pos="1140"/>
        </w:tabs>
      </w:pPr>
      <w:bookmarkStart w:id="50" w:name="_Toc155086047"/>
      <w:r>
        <w:t>7</w:t>
      </w:r>
      <w:r>
        <w:tab/>
        <w:t>File management</w:t>
      </w:r>
      <w:bookmarkEnd w:id="50"/>
    </w:p>
    <w:p w14:paraId="3B00ACF1" w14:textId="77777777" w:rsidR="009E641F" w:rsidRPr="006E2A57" w:rsidRDefault="009E641F" w:rsidP="009E641F">
      <w:pPr>
        <w:pStyle w:val="Heading2"/>
        <w:rPr>
          <w:lang w:val="en-US"/>
        </w:rPr>
      </w:pPr>
      <w:bookmarkStart w:id="51" w:name="_Toc155086048"/>
      <w:r>
        <w:rPr>
          <w:lang w:val="en-US"/>
        </w:rPr>
        <w:t>7</w:t>
      </w:r>
      <w:r w:rsidRPr="006E2A57">
        <w:rPr>
          <w:lang w:val="en-US"/>
        </w:rPr>
        <w:t>.1</w:t>
      </w:r>
      <w:r w:rsidRPr="006E2A57">
        <w:rPr>
          <w:lang w:val="en-US"/>
        </w:rPr>
        <w:tab/>
        <w:t>File transfer</w:t>
      </w:r>
      <w:bookmarkEnd w:id="51"/>
    </w:p>
    <w:p w14:paraId="23F77365" w14:textId="77777777" w:rsidR="009E641F" w:rsidRPr="006E2A57" w:rsidRDefault="009E641F" w:rsidP="009E641F">
      <w:pPr>
        <w:pStyle w:val="Heading3"/>
        <w:rPr>
          <w:lang w:val="en-US"/>
        </w:rPr>
      </w:pPr>
      <w:bookmarkStart w:id="52" w:name="_Toc155086049"/>
      <w:r>
        <w:rPr>
          <w:lang w:val="en-US"/>
        </w:rPr>
        <w:t>7</w:t>
      </w:r>
      <w:r w:rsidRPr="006E2A57">
        <w:rPr>
          <w:lang w:val="en-US"/>
        </w:rPr>
        <w:t>.1.1</w:t>
      </w:r>
      <w:r w:rsidRPr="006E2A57">
        <w:rPr>
          <w:lang w:val="en-US"/>
        </w:rPr>
        <w:tab/>
        <w:t>Description</w:t>
      </w:r>
      <w:bookmarkEnd w:id="52"/>
    </w:p>
    <w:p w14:paraId="6712AC00" w14:textId="77777777" w:rsidR="009E641F" w:rsidRPr="00E079F8" w:rsidRDefault="009E641F" w:rsidP="009E641F">
      <w:r w:rsidRPr="00407AD4">
        <w:t>File management deals with transferring files between MnS producers and MnS consumers.</w:t>
      </w:r>
    </w:p>
    <w:p w14:paraId="525D72B0" w14:textId="77777777" w:rsidR="009E641F" w:rsidRPr="00407AD4" w:rsidRDefault="009E641F" w:rsidP="009E641F">
      <w:r>
        <w:t>Existing file transfer protocols are used. These protocols need to comply to requirements specified in this clause.</w:t>
      </w:r>
    </w:p>
    <w:p w14:paraId="660598FC" w14:textId="77777777" w:rsidR="009E641F" w:rsidRPr="003A5B35" w:rsidRDefault="009E641F" w:rsidP="009E641F">
      <w:pPr>
        <w:pStyle w:val="Heading3"/>
        <w:rPr>
          <w:lang w:val="en-US"/>
        </w:rPr>
      </w:pPr>
      <w:bookmarkStart w:id="53" w:name="_Toc155086050"/>
      <w:r>
        <w:rPr>
          <w:lang w:val="en-US"/>
        </w:rPr>
        <w:t>7</w:t>
      </w:r>
      <w:r w:rsidRPr="003A5B35">
        <w:rPr>
          <w:lang w:val="en-US"/>
        </w:rPr>
        <w:t>.1.</w:t>
      </w:r>
      <w:r>
        <w:rPr>
          <w:lang w:val="en-US"/>
        </w:rPr>
        <w:t>2</w:t>
      </w:r>
      <w:r w:rsidRPr="003A5B35">
        <w:rPr>
          <w:lang w:val="en-US"/>
        </w:rPr>
        <w:tab/>
      </w:r>
      <w:ins w:id="54" w:author="Nokia(SS1)" w:date="2024-03-27T16:41:00Z">
        <w:r>
          <w:rPr>
            <w:lang w:val="en-US"/>
          </w:rPr>
          <w:t>Void</w:t>
        </w:r>
      </w:ins>
      <w:del w:id="55" w:author="Nokia(SS1)" w:date="2024-03-27T16:42:00Z">
        <w:r w:rsidDel="00F14616">
          <w:rPr>
            <w:lang w:val="en-US"/>
          </w:rPr>
          <w:delText>Use cases</w:delText>
        </w:r>
      </w:del>
      <w:bookmarkEnd w:id="53"/>
    </w:p>
    <w:p w14:paraId="7FCAED96" w14:textId="77777777" w:rsidR="009E641F" w:rsidDel="00F14616" w:rsidRDefault="009E641F" w:rsidP="009E641F">
      <w:pPr>
        <w:rPr>
          <w:del w:id="56" w:author="Nokia(SS1)" w:date="2024-03-27T16:42:00Z"/>
        </w:rPr>
      </w:pPr>
      <w:del w:id="57" w:author="Nokia(SS1)" w:date="2024-03-27T16:42:00Z">
        <w:r w:rsidDel="00F14616">
          <w:delText>This clause describes the benefits of the subject capability.</w:delText>
        </w:r>
      </w:del>
    </w:p>
    <w:p w14:paraId="27097EDE" w14:textId="77777777" w:rsidR="009E641F" w:rsidRPr="00671AC3" w:rsidRDefault="009E641F" w:rsidP="009E641F">
      <w:pPr>
        <w:pStyle w:val="EditorsNote"/>
      </w:pPr>
      <w:del w:id="58"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3254C95D" w14:textId="77777777" w:rsidR="009E641F" w:rsidRDefault="009E641F" w:rsidP="009E641F">
      <w:pPr>
        <w:pStyle w:val="Heading3"/>
      </w:pPr>
      <w:bookmarkStart w:id="59" w:name="_Toc155086051"/>
      <w:r>
        <w:t>7.1.3</w:t>
      </w:r>
      <w:r>
        <w:tab/>
        <w:t>Requirements</w:t>
      </w:r>
      <w:bookmarkEnd w:id="59"/>
    </w:p>
    <w:p w14:paraId="79BDCFE5" w14:textId="77777777" w:rsidR="009E641F" w:rsidRDefault="009E641F" w:rsidP="009E641F">
      <w:pPr>
        <w:rPr>
          <w:lang w:eastAsia="ja-JP"/>
        </w:rPr>
      </w:pPr>
      <w:r w:rsidRPr="00962E8B">
        <w:rPr>
          <w:lang w:eastAsia="ja-JP"/>
        </w:rPr>
        <w:t>REQ-</w:t>
      </w:r>
      <w:r>
        <w:rPr>
          <w:lang w:eastAsia="ja-JP"/>
        </w:rPr>
        <w:t>FMG-1: The file transfer protocol shall preserve the formatting of the file during exchange.</w:t>
      </w:r>
    </w:p>
    <w:p w14:paraId="01DD7F9A" w14:textId="77777777" w:rsidR="009E641F" w:rsidRDefault="009E641F" w:rsidP="009E641F">
      <w:pPr>
        <w:rPr>
          <w:lang w:eastAsia="ja-JP"/>
        </w:rPr>
      </w:pPr>
      <w:r w:rsidRPr="00962E8B">
        <w:rPr>
          <w:lang w:eastAsia="ja-JP"/>
        </w:rPr>
        <w:t>REQ-</w:t>
      </w:r>
      <w:r>
        <w:rPr>
          <w:lang w:eastAsia="ja-JP"/>
        </w:rPr>
        <w:t>FMG-2: The file transfer protocol shall preserve the encoding of the file during exchange.</w:t>
      </w:r>
    </w:p>
    <w:p w14:paraId="2974F0B7" w14:textId="77777777" w:rsidR="009E641F" w:rsidRPr="00745609" w:rsidRDefault="009E641F" w:rsidP="009E641F">
      <w:pPr>
        <w:rPr>
          <w:lang w:eastAsia="ja-JP"/>
        </w:rPr>
      </w:pPr>
      <w:r w:rsidRPr="00962E8B">
        <w:rPr>
          <w:lang w:eastAsia="ja-JP"/>
        </w:rPr>
        <w:t>REQ-</w:t>
      </w:r>
      <w:r>
        <w:rPr>
          <w:lang w:eastAsia="ja-JP"/>
        </w:rPr>
        <w:t>FMG-3: The MnS producer shall support at least one of the following file transfer protocols: SFTP, FTPES, HTTPS.</w:t>
      </w:r>
    </w:p>
    <w:p w14:paraId="0643780D" w14:textId="77777777" w:rsidR="009E641F" w:rsidRPr="00745609" w:rsidRDefault="009E641F" w:rsidP="009E641F">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5612D7D" w14:textId="77777777" w:rsidR="009E641F" w:rsidRPr="00407AD4" w:rsidRDefault="009E641F" w:rsidP="009E641F">
      <w:pPr>
        <w:pStyle w:val="Heading2"/>
        <w:rPr>
          <w:lang w:val="en-US"/>
        </w:rPr>
      </w:pPr>
      <w:bookmarkStart w:id="60" w:name="_Toc155086052"/>
      <w:r>
        <w:rPr>
          <w:lang w:val="en-US"/>
        </w:rPr>
        <w:t>7</w:t>
      </w:r>
      <w:r w:rsidRPr="00407AD4">
        <w:rPr>
          <w:lang w:val="en-US"/>
        </w:rPr>
        <w:t>.2</w:t>
      </w:r>
      <w:r w:rsidRPr="00407AD4">
        <w:rPr>
          <w:lang w:val="en-US"/>
        </w:rPr>
        <w:tab/>
        <w:t xml:space="preserve">File </w:t>
      </w:r>
      <w:r>
        <w:rPr>
          <w:lang w:val="en-US"/>
        </w:rPr>
        <w:t>retrieval from a MnS producer by a MnS consumer</w:t>
      </w:r>
      <w:bookmarkEnd w:id="60"/>
    </w:p>
    <w:p w14:paraId="5C1AF90A" w14:textId="77777777" w:rsidR="009E641F" w:rsidRPr="00407AD4" w:rsidRDefault="009E641F" w:rsidP="009E641F">
      <w:pPr>
        <w:pStyle w:val="Heading3"/>
        <w:rPr>
          <w:lang w:val="en-US"/>
        </w:rPr>
      </w:pPr>
      <w:bookmarkStart w:id="61" w:name="_Toc155086053"/>
      <w:r>
        <w:rPr>
          <w:lang w:val="en-US"/>
        </w:rPr>
        <w:t>7</w:t>
      </w:r>
      <w:r w:rsidRPr="00407AD4">
        <w:rPr>
          <w:lang w:val="en-US"/>
        </w:rPr>
        <w:t>.2.1</w:t>
      </w:r>
      <w:r w:rsidRPr="00407AD4">
        <w:rPr>
          <w:lang w:val="en-US"/>
        </w:rPr>
        <w:tab/>
        <w:t>Description</w:t>
      </w:r>
      <w:bookmarkEnd w:id="61"/>
    </w:p>
    <w:p w14:paraId="11D0CC4D" w14:textId="77777777" w:rsidR="009E641F" w:rsidRPr="00B665BC" w:rsidRDefault="009E641F" w:rsidP="009E641F">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123A6D62" w14:textId="77777777" w:rsidR="009E641F" w:rsidRPr="003A5B35" w:rsidRDefault="009E641F" w:rsidP="009E641F">
      <w:pPr>
        <w:pStyle w:val="Heading3"/>
        <w:rPr>
          <w:lang w:val="en-US"/>
        </w:rPr>
      </w:pPr>
      <w:bookmarkStart w:id="62" w:name="_Toc155086054"/>
      <w:r>
        <w:rPr>
          <w:lang w:val="en-US"/>
        </w:rPr>
        <w:t>7</w:t>
      </w:r>
      <w:r w:rsidRPr="003A5B35">
        <w:rPr>
          <w:lang w:val="en-US"/>
        </w:rPr>
        <w:t>.</w:t>
      </w:r>
      <w:r>
        <w:rPr>
          <w:lang w:val="en-US"/>
        </w:rPr>
        <w:t>2</w:t>
      </w:r>
      <w:r w:rsidRPr="003A5B35">
        <w:rPr>
          <w:lang w:val="en-US"/>
        </w:rPr>
        <w:t>.</w:t>
      </w:r>
      <w:r>
        <w:rPr>
          <w:lang w:val="en-US"/>
        </w:rPr>
        <w:t>2</w:t>
      </w:r>
      <w:r w:rsidRPr="003A5B35">
        <w:rPr>
          <w:lang w:val="en-US"/>
        </w:rPr>
        <w:tab/>
      </w:r>
      <w:ins w:id="63" w:author="Nokia(SS1)" w:date="2024-03-27T16:42:00Z">
        <w:r>
          <w:rPr>
            <w:lang w:val="en-US"/>
          </w:rPr>
          <w:t>Void</w:t>
        </w:r>
      </w:ins>
      <w:del w:id="64" w:author="Nokia(SS1)" w:date="2024-03-27T16:42:00Z">
        <w:r w:rsidDel="00F14616">
          <w:rPr>
            <w:lang w:val="en-US"/>
          </w:rPr>
          <w:delText>Use cases</w:delText>
        </w:r>
      </w:del>
      <w:bookmarkEnd w:id="62"/>
    </w:p>
    <w:p w14:paraId="6683000C" w14:textId="77777777" w:rsidR="009E641F" w:rsidDel="00F14616" w:rsidRDefault="009E641F" w:rsidP="009E641F">
      <w:pPr>
        <w:rPr>
          <w:del w:id="65" w:author="Nokia(SS1)" w:date="2024-03-27T16:42:00Z"/>
        </w:rPr>
      </w:pPr>
      <w:del w:id="66" w:author="Nokia(SS1)" w:date="2024-03-27T16:42:00Z">
        <w:r w:rsidDel="00F14616">
          <w:delText>This clause describes the benefits of the subject capability.</w:delText>
        </w:r>
      </w:del>
    </w:p>
    <w:p w14:paraId="4AA5B615" w14:textId="77777777" w:rsidR="009E641F" w:rsidRPr="00671AC3" w:rsidRDefault="009E641F" w:rsidP="009E641F">
      <w:pPr>
        <w:pStyle w:val="EditorsNote"/>
      </w:pPr>
      <w:del w:id="67"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524728C8" w14:textId="77777777" w:rsidR="009E641F" w:rsidRDefault="009E641F" w:rsidP="009E641F">
      <w:pPr>
        <w:pStyle w:val="Heading3"/>
      </w:pPr>
      <w:bookmarkStart w:id="68" w:name="_Toc155086055"/>
      <w:r>
        <w:t>7.2.3</w:t>
      </w:r>
      <w:r>
        <w:tab/>
        <w:t>Requirements</w:t>
      </w:r>
      <w:bookmarkEnd w:id="68"/>
    </w:p>
    <w:p w14:paraId="0EF462BE" w14:textId="77777777" w:rsidR="009E641F" w:rsidRDefault="009E641F" w:rsidP="009E641F">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507CBD95" w14:textId="77777777" w:rsidR="009E641F" w:rsidRDefault="009E641F" w:rsidP="009E641F">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5C81DD8F" w14:textId="77777777" w:rsidR="009E641F" w:rsidRDefault="009E641F" w:rsidP="009E641F">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7D1DAE62" w14:textId="77777777" w:rsidR="009E641F" w:rsidRDefault="009E641F" w:rsidP="009E641F">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76B7D3F8" w14:textId="77777777" w:rsidR="009E641F" w:rsidRDefault="009E641F" w:rsidP="009E641F">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054BC05E" w14:textId="77777777" w:rsidR="009E641F" w:rsidRPr="00BD71D8" w:rsidRDefault="009E641F" w:rsidP="009E641F">
      <w:pPr>
        <w:rPr>
          <w:lang w:eastAsia="ja-JP"/>
        </w:rPr>
      </w:pPr>
      <w:r w:rsidRPr="00962E8B">
        <w:rPr>
          <w:lang w:eastAsia="ja-JP"/>
        </w:rPr>
        <w:lastRenderedPageBreak/>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461F7F95" w14:textId="77777777" w:rsidR="009E641F" w:rsidRPr="00C9492F" w:rsidRDefault="009E641F" w:rsidP="009E641F">
      <w:pPr>
        <w:pStyle w:val="Heading2"/>
        <w:rPr>
          <w:lang w:val="en-US"/>
        </w:rPr>
      </w:pPr>
      <w:bookmarkStart w:id="69" w:name="_Toc155086056"/>
      <w:r>
        <w:rPr>
          <w:lang w:val="en-US"/>
        </w:rPr>
        <w:t>7.3</w:t>
      </w:r>
      <w:r>
        <w:rPr>
          <w:lang w:val="en-US"/>
        </w:rPr>
        <w:tab/>
      </w:r>
      <w:r w:rsidRPr="00C9492F">
        <w:rPr>
          <w:lang w:val="en-US"/>
        </w:rPr>
        <w:t xml:space="preserve">File </w:t>
      </w:r>
      <w:r>
        <w:rPr>
          <w:lang w:val="en-US"/>
        </w:rPr>
        <w:t>push from a MnS producer to a MnS consumer</w:t>
      </w:r>
      <w:bookmarkEnd w:id="69"/>
    </w:p>
    <w:p w14:paraId="416E6220" w14:textId="77777777" w:rsidR="009E641F" w:rsidRPr="00C9492F" w:rsidRDefault="009E641F" w:rsidP="009E641F">
      <w:pPr>
        <w:pStyle w:val="Heading3"/>
        <w:rPr>
          <w:lang w:val="en-US"/>
        </w:rPr>
      </w:pPr>
      <w:bookmarkStart w:id="70" w:name="_Toc155086057"/>
      <w:r>
        <w:rPr>
          <w:lang w:val="en-US"/>
        </w:rPr>
        <w:t>7</w:t>
      </w:r>
      <w:r w:rsidRPr="00C9492F">
        <w:rPr>
          <w:lang w:val="en-US"/>
        </w:rPr>
        <w:t>.</w:t>
      </w:r>
      <w:r>
        <w:rPr>
          <w:lang w:val="en-US"/>
        </w:rPr>
        <w:t>3</w:t>
      </w:r>
      <w:r w:rsidRPr="00C9492F">
        <w:rPr>
          <w:lang w:val="en-US"/>
        </w:rPr>
        <w:t>.1</w:t>
      </w:r>
      <w:r w:rsidRPr="00C9492F">
        <w:rPr>
          <w:lang w:val="en-US"/>
        </w:rPr>
        <w:tab/>
        <w:t>Description</w:t>
      </w:r>
      <w:bookmarkEnd w:id="70"/>
    </w:p>
    <w:p w14:paraId="42B74E26" w14:textId="77777777" w:rsidR="009E641F" w:rsidRPr="00745609" w:rsidRDefault="009E641F" w:rsidP="009E641F">
      <w:pPr>
        <w:rPr>
          <w:lang w:eastAsia="ja-JP"/>
        </w:rPr>
      </w:pPr>
      <w:r>
        <w:rPr>
          <w:lang w:eastAsia="ja-JP"/>
        </w:rPr>
        <w:t xml:space="preserve">For file push, the </w:t>
      </w:r>
      <w:r w:rsidRPr="00CB7192">
        <w:rPr>
          <w:lang w:eastAsia="ja-JP"/>
        </w:rPr>
        <w:t>MnS producer pushes a file to the MnS consumer or a designated file server. Either the MnS producer pushes the file because the MnS consumer requests the MnS producer to push the file or the MnS consumer configures the MnS Producer to push a file based on an event occuring on the MnS producer, such as the availability of a file</w:t>
      </w:r>
      <w:r>
        <w:rPr>
          <w:lang w:eastAsia="ja-JP"/>
        </w:rPr>
        <w:t xml:space="preserve">. </w:t>
      </w:r>
    </w:p>
    <w:p w14:paraId="0D3DF08F" w14:textId="77777777" w:rsidR="009E641F" w:rsidRPr="003A5B35" w:rsidRDefault="009E641F" w:rsidP="009E641F">
      <w:pPr>
        <w:pStyle w:val="Heading3"/>
        <w:rPr>
          <w:lang w:val="en-US"/>
        </w:rPr>
      </w:pPr>
      <w:bookmarkStart w:id="71" w:name="_Toc155086058"/>
      <w:r>
        <w:rPr>
          <w:lang w:val="en-US"/>
        </w:rPr>
        <w:t>7</w:t>
      </w:r>
      <w:r w:rsidRPr="003A5B35">
        <w:rPr>
          <w:lang w:val="en-US"/>
        </w:rPr>
        <w:t>.</w:t>
      </w:r>
      <w:r>
        <w:rPr>
          <w:lang w:val="en-US"/>
        </w:rPr>
        <w:t>3</w:t>
      </w:r>
      <w:r w:rsidRPr="003A5B35">
        <w:rPr>
          <w:lang w:val="en-US"/>
        </w:rPr>
        <w:t>.</w:t>
      </w:r>
      <w:r>
        <w:rPr>
          <w:lang w:val="en-US"/>
        </w:rPr>
        <w:t>2</w:t>
      </w:r>
      <w:r w:rsidRPr="003A5B35">
        <w:rPr>
          <w:lang w:val="en-US"/>
        </w:rPr>
        <w:tab/>
      </w:r>
      <w:ins w:id="72" w:author="Nokia(SS1)" w:date="2024-03-27T16:42:00Z">
        <w:r>
          <w:rPr>
            <w:lang w:val="en-US"/>
          </w:rPr>
          <w:t>Void</w:t>
        </w:r>
      </w:ins>
      <w:del w:id="73" w:author="Nokia(SS1)" w:date="2024-03-27T16:42:00Z">
        <w:r w:rsidDel="00F14616">
          <w:rPr>
            <w:lang w:val="en-US"/>
          </w:rPr>
          <w:delText>Use cases</w:delText>
        </w:r>
      </w:del>
      <w:bookmarkEnd w:id="71"/>
    </w:p>
    <w:p w14:paraId="1C424EE1" w14:textId="77777777" w:rsidR="009E641F" w:rsidDel="00F14616" w:rsidRDefault="009E641F" w:rsidP="009E641F">
      <w:pPr>
        <w:rPr>
          <w:del w:id="74" w:author="Nokia(SS1)" w:date="2024-03-27T16:42:00Z"/>
        </w:rPr>
      </w:pPr>
      <w:del w:id="75" w:author="Nokia(SS1)" w:date="2024-03-27T16:42:00Z">
        <w:r w:rsidDel="00F14616">
          <w:delText>This clause describes the benefits of the subject capability.</w:delText>
        </w:r>
      </w:del>
    </w:p>
    <w:p w14:paraId="36D8D8AB" w14:textId="77777777" w:rsidR="009E641F" w:rsidRPr="00671AC3" w:rsidRDefault="009E641F" w:rsidP="009E641F">
      <w:pPr>
        <w:pStyle w:val="EditorsNote"/>
      </w:pPr>
      <w:del w:id="76"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37FCE42D" w14:textId="77777777" w:rsidR="009E641F" w:rsidRPr="00C9492F" w:rsidRDefault="009E641F" w:rsidP="009E641F">
      <w:pPr>
        <w:pStyle w:val="Heading3"/>
        <w:rPr>
          <w:lang w:val="en-US"/>
        </w:rPr>
      </w:pPr>
      <w:bookmarkStart w:id="77" w:name="_Toc155086059"/>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77"/>
    </w:p>
    <w:p w14:paraId="7BCA53D5" w14:textId="77777777" w:rsidR="009E641F" w:rsidRPr="00233187" w:rsidRDefault="009E641F" w:rsidP="009E641F">
      <w:pPr>
        <w:rPr>
          <w:lang w:eastAsia="ja-JP"/>
        </w:rPr>
      </w:pPr>
      <w:r w:rsidRPr="00962E8B">
        <w:rPr>
          <w:lang w:eastAsia="ja-JP"/>
        </w:rPr>
        <w:t>REQ-</w:t>
      </w:r>
      <w:r>
        <w:rPr>
          <w:lang w:eastAsia="ja-JP"/>
        </w:rPr>
        <w:t>FMP-1:</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FF0925" w14:textId="77777777" w:rsidR="009E641F" w:rsidRPr="00C7084E" w:rsidRDefault="009E641F" w:rsidP="009E641F">
      <w:pPr>
        <w:rPr>
          <w:lang w:eastAsia="ja-JP"/>
        </w:rPr>
      </w:pPr>
      <w:r w:rsidRPr="00962E8B">
        <w:rPr>
          <w:lang w:eastAsia="ja-JP"/>
        </w:rPr>
        <w:t>REQ-</w:t>
      </w:r>
      <w:r>
        <w:rPr>
          <w:lang w:eastAsia="ja-JP"/>
        </w:rPr>
        <w:t>FMP-2: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w:t>
      </w:r>
      <w:r>
        <w:rPr>
          <w:lang w:eastAsia="ja-JP"/>
        </w:rPr>
        <w:t>push</w:t>
      </w:r>
      <w:r w:rsidRPr="00745609">
        <w:rPr>
          <w:lang w:eastAsia="ja-JP"/>
        </w:rPr>
        <w:t xml:space="preserve"> a file from </w:t>
      </w:r>
      <w:r>
        <w:rPr>
          <w:lang w:eastAsia="ja-JP"/>
        </w:rPr>
        <w:t xml:space="preserve">the MnS consumer or </w:t>
      </w:r>
      <w:r w:rsidRPr="00745609">
        <w:rPr>
          <w:lang w:eastAsia="ja-JP"/>
        </w:rPr>
        <w:t>a designated file server.</w:t>
      </w:r>
    </w:p>
    <w:p w14:paraId="220E802C" w14:textId="77777777" w:rsidR="009E641F" w:rsidRDefault="009E641F" w:rsidP="009E641F">
      <w:pPr>
        <w:rPr>
          <w:lang w:eastAsia="ja-JP"/>
        </w:rPr>
      </w:pPr>
      <w:r w:rsidRPr="00962E8B">
        <w:rPr>
          <w:lang w:eastAsia="ja-JP"/>
        </w:rPr>
        <w:t>REQ-</w:t>
      </w:r>
      <w:r>
        <w:rPr>
          <w:lang w:eastAsia="ja-JP"/>
        </w:rPr>
        <w:t>FMP-3:</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triggered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p>
    <w:p w14:paraId="2157E683" w14:textId="77777777" w:rsidR="009E641F" w:rsidRPr="00233187" w:rsidRDefault="009E641F" w:rsidP="009E641F">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4432F0DA" w14:textId="77777777" w:rsidR="009E641F" w:rsidRPr="00745609" w:rsidRDefault="009E641F" w:rsidP="009E641F">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14EBD0D" w14:textId="77777777" w:rsidR="009E641F" w:rsidRDefault="009E641F" w:rsidP="009E641F">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p>
    <w:p w14:paraId="74B77E1A" w14:textId="77777777" w:rsidR="009E641F" w:rsidRPr="00C9492F" w:rsidRDefault="009E641F" w:rsidP="009E641F">
      <w:pPr>
        <w:pStyle w:val="Heading2"/>
        <w:rPr>
          <w:lang w:val="en-US"/>
        </w:rPr>
      </w:pPr>
      <w:bookmarkStart w:id="78" w:name="_Toc155086060"/>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78"/>
    </w:p>
    <w:p w14:paraId="3E6D9851" w14:textId="77777777" w:rsidR="009E641F" w:rsidRPr="00C9492F" w:rsidRDefault="009E641F" w:rsidP="009E641F">
      <w:pPr>
        <w:pStyle w:val="Heading3"/>
        <w:rPr>
          <w:lang w:val="en-US"/>
        </w:rPr>
      </w:pPr>
      <w:bookmarkStart w:id="79" w:name="_Toc155086061"/>
      <w:r>
        <w:rPr>
          <w:lang w:val="en-US"/>
        </w:rPr>
        <w:t>7</w:t>
      </w:r>
      <w:r w:rsidRPr="00C9492F">
        <w:rPr>
          <w:lang w:val="en-US"/>
        </w:rPr>
        <w:t>.</w:t>
      </w:r>
      <w:r>
        <w:rPr>
          <w:lang w:val="en-US"/>
        </w:rPr>
        <w:t>4</w:t>
      </w:r>
      <w:r w:rsidRPr="00C9492F">
        <w:rPr>
          <w:lang w:val="en-US"/>
        </w:rPr>
        <w:t>.1</w:t>
      </w:r>
      <w:r w:rsidRPr="00C9492F">
        <w:rPr>
          <w:lang w:val="en-US"/>
        </w:rPr>
        <w:tab/>
        <w:t>Description</w:t>
      </w:r>
      <w:bookmarkEnd w:id="79"/>
    </w:p>
    <w:p w14:paraId="0D79326C" w14:textId="77777777" w:rsidR="009E641F" w:rsidRPr="00745609" w:rsidRDefault="009E641F" w:rsidP="009E641F">
      <w:r w:rsidRPr="00272925">
        <w:t>File download is when the MnS producer gets a file from the MnS consumer or a designated file server because the MnS consumer requests the MnS producer to download the file.</w:t>
      </w:r>
    </w:p>
    <w:p w14:paraId="7D900849" w14:textId="77777777" w:rsidR="009E641F" w:rsidRPr="003A5B35" w:rsidRDefault="009E641F" w:rsidP="009E641F">
      <w:pPr>
        <w:pStyle w:val="Heading3"/>
        <w:rPr>
          <w:lang w:val="en-US"/>
        </w:rPr>
      </w:pPr>
      <w:bookmarkStart w:id="80" w:name="_Toc155086062"/>
      <w:r>
        <w:rPr>
          <w:lang w:val="en-US"/>
        </w:rPr>
        <w:t>7</w:t>
      </w:r>
      <w:r w:rsidRPr="003A5B35">
        <w:rPr>
          <w:lang w:val="en-US"/>
        </w:rPr>
        <w:t>.</w:t>
      </w:r>
      <w:r>
        <w:rPr>
          <w:lang w:val="en-US"/>
        </w:rPr>
        <w:t>4</w:t>
      </w:r>
      <w:r w:rsidRPr="003A5B35">
        <w:rPr>
          <w:lang w:val="en-US"/>
        </w:rPr>
        <w:t>.</w:t>
      </w:r>
      <w:r>
        <w:rPr>
          <w:lang w:val="en-US"/>
        </w:rPr>
        <w:t>2</w:t>
      </w:r>
      <w:r w:rsidRPr="003A5B35">
        <w:rPr>
          <w:lang w:val="en-US"/>
        </w:rPr>
        <w:tab/>
      </w:r>
      <w:ins w:id="81" w:author="Nokia(SS1)" w:date="2024-03-27T16:42:00Z">
        <w:r>
          <w:rPr>
            <w:lang w:val="en-US"/>
          </w:rPr>
          <w:t>Void</w:t>
        </w:r>
      </w:ins>
      <w:del w:id="82" w:author="Nokia(SS1)" w:date="2024-03-27T16:42:00Z">
        <w:r w:rsidDel="00F14616">
          <w:rPr>
            <w:lang w:val="en-US"/>
          </w:rPr>
          <w:delText>Use cases</w:delText>
        </w:r>
      </w:del>
      <w:bookmarkEnd w:id="80"/>
    </w:p>
    <w:p w14:paraId="199ADB6C" w14:textId="77777777" w:rsidR="009E641F" w:rsidDel="00F14616" w:rsidRDefault="009E641F" w:rsidP="009E641F">
      <w:pPr>
        <w:rPr>
          <w:del w:id="83" w:author="Nokia(SS1)" w:date="2024-03-27T16:42:00Z"/>
        </w:rPr>
      </w:pPr>
      <w:del w:id="84" w:author="Nokia(SS1)" w:date="2024-03-27T16:42:00Z">
        <w:r w:rsidDel="00F14616">
          <w:delText>This clause describes the benefits of the subject capability.</w:delText>
        </w:r>
      </w:del>
    </w:p>
    <w:p w14:paraId="64E07E4C" w14:textId="77777777" w:rsidR="009E641F" w:rsidRPr="00671AC3" w:rsidDel="00F14616" w:rsidRDefault="009E641F" w:rsidP="009E641F">
      <w:pPr>
        <w:pStyle w:val="EditorsNote"/>
        <w:rPr>
          <w:del w:id="85" w:author="Nokia(SS1)" w:date="2024-03-27T16:42:00Z"/>
        </w:rPr>
      </w:pPr>
      <w:del w:id="86"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135A0F11" w14:textId="77777777" w:rsidR="009E641F" w:rsidRPr="00C9492F" w:rsidRDefault="009E641F" w:rsidP="009E641F">
      <w:pPr>
        <w:pStyle w:val="Heading3"/>
        <w:rPr>
          <w:lang w:val="en-US"/>
        </w:rPr>
      </w:pPr>
      <w:bookmarkStart w:id="87" w:name="_Toc155086063"/>
      <w:r>
        <w:rPr>
          <w:lang w:val="en-US"/>
        </w:rPr>
        <w:t>7.4</w:t>
      </w:r>
      <w:r w:rsidRPr="00C9492F">
        <w:rPr>
          <w:lang w:val="en-US"/>
        </w:rPr>
        <w:t>.</w:t>
      </w:r>
      <w:r>
        <w:rPr>
          <w:lang w:val="en-US"/>
        </w:rPr>
        <w:t>3</w:t>
      </w:r>
      <w:r w:rsidRPr="00C9492F">
        <w:rPr>
          <w:lang w:val="en-US"/>
        </w:rPr>
        <w:tab/>
      </w:r>
      <w:r>
        <w:rPr>
          <w:lang w:val="en-US"/>
        </w:rPr>
        <w:t>Requirements</w:t>
      </w:r>
      <w:bookmarkEnd w:id="87"/>
    </w:p>
    <w:p w14:paraId="0100B068" w14:textId="77777777" w:rsidR="009E641F" w:rsidRPr="00233187" w:rsidRDefault="009E641F" w:rsidP="009E641F">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27C4639" w14:textId="77777777" w:rsidR="009E641F" w:rsidRPr="00C7084E" w:rsidRDefault="009E641F" w:rsidP="009E641F">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449EB447" w14:textId="77777777" w:rsidR="009E641F" w:rsidRDefault="009E641F" w:rsidP="009E641F">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1776D648" w14:textId="77777777" w:rsidR="009E641F" w:rsidRPr="00962E8B" w:rsidRDefault="009E641F" w:rsidP="009E641F"/>
    <w:p w14:paraId="45075914" w14:textId="77777777" w:rsidR="009E641F" w:rsidRDefault="009E641F" w:rsidP="009E641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641F" w:rsidRPr="00477531" w14:paraId="517F8819" w14:textId="77777777" w:rsidTr="00583248">
        <w:tc>
          <w:tcPr>
            <w:tcW w:w="9521" w:type="dxa"/>
            <w:shd w:val="clear" w:color="auto" w:fill="FFFFCC"/>
            <w:vAlign w:val="center"/>
          </w:tcPr>
          <w:p w14:paraId="45F134B3" w14:textId="77777777" w:rsidR="009E641F" w:rsidRPr="00477531" w:rsidRDefault="009E641F" w:rsidP="00583248">
            <w:pPr>
              <w:jc w:val="center"/>
              <w:rPr>
                <w:rFonts w:ascii="Arial" w:hAnsi="Arial" w:cs="Arial"/>
                <w:b/>
                <w:bCs/>
                <w:sz w:val="28"/>
                <w:szCs w:val="28"/>
              </w:rPr>
            </w:pPr>
            <w:r>
              <w:rPr>
                <w:rFonts w:ascii="Arial" w:hAnsi="Arial" w:cs="Arial"/>
                <w:b/>
                <w:bCs/>
                <w:sz w:val="28"/>
                <w:szCs w:val="28"/>
                <w:lang w:eastAsia="zh-CN"/>
              </w:rPr>
              <w:t>End of change</w:t>
            </w:r>
          </w:p>
        </w:tc>
      </w:tr>
    </w:tbl>
    <w:p w14:paraId="24951574" w14:textId="77777777" w:rsidR="009E641F" w:rsidRDefault="009E641F" w:rsidP="009E641F">
      <w:pPr>
        <w:rPr>
          <w:noProof/>
        </w:rPr>
      </w:pPr>
    </w:p>
    <w:p w14:paraId="68C9CD36" w14:textId="77777777" w:rsidR="001E41F3" w:rsidRDefault="001E41F3">
      <w:pPr>
        <w:rPr>
          <w:noProof/>
        </w:rPr>
      </w:pPr>
    </w:p>
    <w:sectPr w:rsidR="001E41F3" w:rsidSect="009E64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40B48" w14:textId="77777777" w:rsidR="00F370D2" w:rsidRDefault="00F370D2">
      <w:r>
        <w:separator/>
      </w:r>
    </w:p>
  </w:endnote>
  <w:endnote w:type="continuationSeparator" w:id="0">
    <w:p w14:paraId="706E3E71" w14:textId="77777777" w:rsidR="00F370D2" w:rsidRDefault="00F370D2">
      <w:r>
        <w:continuationSeparator/>
      </w:r>
    </w:p>
  </w:endnote>
  <w:endnote w:type="continuationNotice" w:id="1">
    <w:p w14:paraId="75CB6D04" w14:textId="77777777" w:rsidR="006B1287" w:rsidRDefault="006B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6D1E" w14:textId="77777777" w:rsidR="00F370D2" w:rsidRDefault="00F370D2">
      <w:r>
        <w:separator/>
      </w:r>
    </w:p>
  </w:footnote>
  <w:footnote w:type="continuationSeparator" w:id="0">
    <w:p w14:paraId="5D5D51FA" w14:textId="77777777" w:rsidR="00F370D2" w:rsidRDefault="00F370D2">
      <w:r>
        <w:continuationSeparator/>
      </w:r>
    </w:p>
  </w:footnote>
  <w:footnote w:type="continuationNotice" w:id="1">
    <w:p w14:paraId="0D5B8F10" w14:textId="77777777" w:rsidR="006B1287" w:rsidRDefault="006B1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4CB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077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6BBD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2519D"/>
    <w:multiLevelType w:val="hybridMultilevel"/>
    <w:tmpl w:val="00703520"/>
    <w:lvl w:ilvl="0" w:tplc="8B0A95C4">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881164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9C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1287"/>
    <w:rsid w:val="006B46FB"/>
    <w:rsid w:val="006E21FB"/>
    <w:rsid w:val="00792342"/>
    <w:rsid w:val="007977A8"/>
    <w:rsid w:val="007B512A"/>
    <w:rsid w:val="007C2097"/>
    <w:rsid w:val="007D0F1C"/>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41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21B3"/>
    <w:rsid w:val="00D03F9A"/>
    <w:rsid w:val="00D06D51"/>
    <w:rsid w:val="00D24991"/>
    <w:rsid w:val="00D50255"/>
    <w:rsid w:val="00D66520"/>
    <w:rsid w:val="00D84AE9"/>
    <w:rsid w:val="00D9124E"/>
    <w:rsid w:val="00DE34CF"/>
    <w:rsid w:val="00E13F3D"/>
    <w:rsid w:val="00E34898"/>
    <w:rsid w:val="00EB09B7"/>
    <w:rsid w:val="00ED4F0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9E641F"/>
    <w:rPr>
      <w:rFonts w:ascii="Arial" w:hAnsi="Arial"/>
      <w:b/>
      <w:noProof/>
      <w:sz w:val="18"/>
      <w:lang w:val="en-GB" w:eastAsia="en-US"/>
    </w:rPr>
  </w:style>
  <w:style w:type="character" w:customStyle="1" w:styleId="B1Char">
    <w:name w:val="B1 Char"/>
    <w:link w:val="B1"/>
    <w:rsid w:val="009E641F"/>
    <w:rPr>
      <w:rFonts w:ascii="Times New Roman" w:hAnsi="Times New Roman"/>
      <w:lang w:val="en-GB" w:eastAsia="en-US"/>
    </w:rPr>
  </w:style>
  <w:style w:type="character" w:customStyle="1" w:styleId="NOChar">
    <w:name w:val="NO Char"/>
    <w:link w:val="NO"/>
    <w:rsid w:val="009E641F"/>
    <w:rPr>
      <w:rFonts w:ascii="Times New Roman" w:hAnsi="Times New Roman"/>
      <w:lang w:val="en-GB" w:eastAsia="en-US"/>
    </w:rPr>
  </w:style>
  <w:style w:type="character" w:customStyle="1" w:styleId="Heading1Char">
    <w:name w:val="Heading 1 Char"/>
    <w:link w:val="Heading1"/>
    <w:rsid w:val="009E641F"/>
    <w:rPr>
      <w:rFonts w:ascii="Arial" w:hAnsi="Arial"/>
      <w:sz w:val="36"/>
      <w:lang w:val="en-GB" w:eastAsia="en-US"/>
    </w:rPr>
  </w:style>
  <w:style w:type="character" w:customStyle="1" w:styleId="Heading2Char">
    <w:name w:val="Heading 2 Char"/>
    <w:link w:val="Heading2"/>
    <w:rsid w:val="009E641F"/>
    <w:rPr>
      <w:rFonts w:ascii="Arial" w:hAnsi="Arial"/>
      <w:sz w:val="32"/>
      <w:lang w:val="en-GB" w:eastAsia="en-US"/>
    </w:rPr>
  </w:style>
  <w:style w:type="character" w:customStyle="1" w:styleId="Heading3Char">
    <w:name w:val="Heading 3 Char"/>
    <w:link w:val="Heading3"/>
    <w:rsid w:val="009E641F"/>
    <w:rPr>
      <w:rFonts w:ascii="Arial" w:hAnsi="Arial"/>
      <w:sz w:val="28"/>
      <w:lang w:val="en-GB" w:eastAsia="en-US"/>
    </w:rPr>
  </w:style>
  <w:style w:type="paragraph" w:styleId="Revision">
    <w:name w:val="Revision"/>
    <w:hidden/>
    <w:uiPriority w:val="99"/>
    <w:semiHidden/>
    <w:rsid w:val="00ED4F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2981</Words>
  <Characters>18227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15</cp:revision>
  <cp:lastPrinted>1899-12-31T23:00:00Z</cp:lastPrinted>
  <dcterms:created xsi:type="dcterms:W3CDTF">2020-02-03T08:32:00Z</dcterms:created>
  <dcterms:modified xsi:type="dcterms:W3CDTF">2024-05-16T07:24:00Z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S5-242449</vt:lpwstr>
  </property>
  <property fmtid="{D5CDD505-2E9C-101B-9397-08002B2CF9AE}" pid="10" name="Spec#">
    <vt:lpwstr>28.537</vt:lpwstr>
  </property>
  <property fmtid="{D5CDD505-2E9C-101B-9397-08002B2CF9AE}" pid="11" name="Cr#">
    <vt:lpwstr>0019</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Rel-17 CR TS 28.537 Remove undefined use case clause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Rel-17</vt:lpwstr>
  </property>
</Properties>
</file>